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5C33" w:rsidRPr="002A1FCF" w:rsidRDefault="00AE5C33" w:rsidP="00EE5FE6">
      <w:pPr>
        <w:spacing w:line="500" w:lineRule="exact"/>
        <w:rPr>
          <w:rFonts w:ascii="Times New Roman" w:eastAsia="黑体" w:hAnsi="Times New Roman" w:cs="Times New Roman"/>
          <w:sz w:val="28"/>
          <w:szCs w:val="32"/>
        </w:rPr>
      </w:pPr>
      <w:r w:rsidRPr="002A1FCF">
        <w:rPr>
          <w:rFonts w:ascii="Times New Roman" w:eastAsia="黑体" w:hAnsi="Times New Roman" w:cs="Times New Roman"/>
          <w:sz w:val="28"/>
          <w:szCs w:val="32"/>
        </w:rPr>
        <w:t>附件</w:t>
      </w:r>
      <w:r w:rsidRPr="002A1FCF">
        <w:rPr>
          <w:rFonts w:ascii="Times New Roman" w:eastAsia="黑体" w:hAnsi="Times New Roman" w:cs="Times New Roman"/>
          <w:sz w:val="28"/>
          <w:szCs w:val="32"/>
        </w:rPr>
        <w:t>1</w:t>
      </w:r>
    </w:p>
    <w:p w:rsidR="00AB6235" w:rsidRPr="002A1FCF" w:rsidRDefault="00187681" w:rsidP="00EE5FE6">
      <w:pPr>
        <w:spacing w:beforeLines="50" w:before="156" w:afterLines="50" w:after="156" w:line="500" w:lineRule="exact"/>
        <w:jc w:val="center"/>
        <w:rPr>
          <w:rFonts w:ascii="Times New Roman" w:eastAsia="方正小标宋简体" w:hAnsi="Times New Roman" w:cs="Times New Roman"/>
          <w:sz w:val="36"/>
          <w:szCs w:val="32"/>
        </w:rPr>
      </w:pPr>
      <w:r w:rsidRPr="002A1FCF">
        <w:rPr>
          <w:rFonts w:ascii="Times New Roman" w:eastAsia="方正小标宋简体" w:hAnsi="Times New Roman" w:cs="Times New Roman"/>
          <w:sz w:val="36"/>
          <w:szCs w:val="32"/>
        </w:rPr>
        <w:t>开辟马克思主义中国化时代化新境界</w:t>
      </w:r>
    </w:p>
    <w:p w:rsidR="00801DA2" w:rsidRPr="002A1FCF" w:rsidRDefault="00801DA2" w:rsidP="00187681">
      <w:pPr>
        <w:widowControl/>
        <w:spacing w:afterLines="50" w:after="156" w:line="500" w:lineRule="exact"/>
        <w:jc w:val="center"/>
        <w:rPr>
          <w:rFonts w:ascii="Times New Roman" w:eastAsia="楷体_GB2312" w:hAnsi="Times New Roman" w:cs="Times New Roman"/>
          <w:sz w:val="28"/>
          <w:szCs w:val="32"/>
        </w:rPr>
      </w:pPr>
      <w:r w:rsidRPr="002A1FCF">
        <w:rPr>
          <w:rFonts w:ascii="Times New Roman" w:eastAsia="楷体_GB2312" w:hAnsi="Times New Roman" w:cs="Times New Roman"/>
          <w:sz w:val="28"/>
          <w:szCs w:val="32"/>
        </w:rPr>
        <w:t>（</w:t>
      </w:r>
      <w:r w:rsidR="00187681" w:rsidRPr="002A1FCF">
        <w:rPr>
          <w:rFonts w:ascii="Times New Roman" w:eastAsia="楷体_GB2312" w:hAnsi="Times New Roman" w:cs="Times New Roman"/>
          <w:sz w:val="28"/>
          <w:szCs w:val="32"/>
        </w:rPr>
        <w:t>习近平总书记</w:t>
      </w:r>
      <w:r w:rsidR="00187681" w:rsidRPr="002A1FCF">
        <w:rPr>
          <w:rFonts w:ascii="Times New Roman" w:eastAsia="楷体_GB2312" w:hAnsi="Times New Roman" w:cs="Times New Roman"/>
          <w:sz w:val="28"/>
          <w:szCs w:val="32"/>
        </w:rPr>
        <w:t>2023</w:t>
      </w:r>
      <w:r w:rsidR="00187681" w:rsidRPr="002A1FCF">
        <w:rPr>
          <w:rFonts w:ascii="Times New Roman" w:eastAsia="楷体_GB2312" w:hAnsi="Times New Roman" w:cs="Times New Roman"/>
          <w:sz w:val="28"/>
          <w:szCs w:val="32"/>
        </w:rPr>
        <w:t>年</w:t>
      </w:r>
      <w:r w:rsidR="00187681" w:rsidRPr="002A1FCF">
        <w:rPr>
          <w:rFonts w:ascii="Times New Roman" w:eastAsia="楷体_GB2312" w:hAnsi="Times New Roman" w:cs="Times New Roman"/>
          <w:sz w:val="28"/>
          <w:szCs w:val="32"/>
        </w:rPr>
        <w:t>6</w:t>
      </w:r>
      <w:r w:rsidR="00187681" w:rsidRPr="002A1FCF">
        <w:rPr>
          <w:rFonts w:ascii="Times New Roman" w:eastAsia="楷体_GB2312" w:hAnsi="Times New Roman" w:cs="Times New Roman"/>
          <w:sz w:val="28"/>
          <w:szCs w:val="32"/>
        </w:rPr>
        <w:t>月</w:t>
      </w:r>
      <w:r w:rsidR="00187681" w:rsidRPr="002A1FCF">
        <w:rPr>
          <w:rFonts w:ascii="Times New Roman" w:eastAsia="楷体_GB2312" w:hAnsi="Times New Roman" w:cs="Times New Roman"/>
          <w:sz w:val="28"/>
          <w:szCs w:val="32"/>
        </w:rPr>
        <w:t>30</w:t>
      </w:r>
      <w:r w:rsidR="00187681" w:rsidRPr="002A1FCF">
        <w:rPr>
          <w:rFonts w:ascii="Times New Roman" w:eastAsia="楷体_GB2312" w:hAnsi="Times New Roman" w:cs="Times New Roman"/>
          <w:sz w:val="28"/>
          <w:szCs w:val="32"/>
        </w:rPr>
        <w:t>日在二十届中央政治局第六次集体学习时的讲话，《求是》</w:t>
      </w:r>
      <w:r w:rsidR="00187681" w:rsidRPr="002A1FCF">
        <w:rPr>
          <w:rFonts w:ascii="Times New Roman" w:eastAsia="楷体_GB2312" w:hAnsi="Times New Roman" w:cs="Times New Roman"/>
          <w:sz w:val="28"/>
          <w:szCs w:val="32"/>
        </w:rPr>
        <w:t>10</w:t>
      </w:r>
      <w:r w:rsidR="00187681" w:rsidRPr="002A1FCF">
        <w:rPr>
          <w:rFonts w:ascii="Times New Roman" w:eastAsia="楷体_GB2312" w:hAnsi="Times New Roman" w:cs="Times New Roman"/>
          <w:sz w:val="28"/>
          <w:szCs w:val="32"/>
        </w:rPr>
        <w:t>月</w:t>
      </w:r>
      <w:r w:rsidR="00187681" w:rsidRPr="002A1FCF">
        <w:rPr>
          <w:rFonts w:ascii="Times New Roman" w:eastAsia="楷体_GB2312" w:hAnsi="Times New Roman" w:cs="Times New Roman"/>
          <w:sz w:val="28"/>
          <w:szCs w:val="32"/>
        </w:rPr>
        <w:t>16</w:t>
      </w:r>
      <w:r w:rsidR="00187681" w:rsidRPr="002A1FCF">
        <w:rPr>
          <w:rFonts w:ascii="Times New Roman" w:eastAsia="楷体_GB2312" w:hAnsi="Times New Roman" w:cs="Times New Roman"/>
          <w:sz w:val="28"/>
          <w:szCs w:val="32"/>
        </w:rPr>
        <w:t>日刊文</w:t>
      </w:r>
      <w:r w:rsidRPr="002A1FCF">
        <w:rPr>
          <w:rFonts w:ascii="Times New Roman" w:eastAsia="楷体_GB2312" w:hAnsi="Times New Roman" w:cs="Times New Roman"/>
          <w:sz w:val="28"/>
          <w:szCs w:val="32"/>
        </w:rPr>
        <w:t>）</w:t>
      </w:r>
    </w:p>
    <w:p w:rsidR="00187681" w:rsidRPr="002A1FCF" w:rsidRDefault="00187681" w:rsidP="00187681">
      <w:pPr>
        <w:widowControl/>
        <w:spacing w:line="500" w:lineRule="exact"/>
        <w:ind w:firstLineChars="200" w:firstLine="560"/>
        <w:rPr>
          <w:rFonts w:ascii="Times New Roman" w:eastAsia="仿宋_GB2312" w:hAnsi="Times New Roman" w:cs="Times New Roman"/>
          <w:sz w:val="28"/>
          <w:szCs w:val="32"/>
        </w:rPr>
      </w:pPr>
      <w:r w:rsidRPr="002A1FCF">
        <w:rPr>
          <w:rFonts w:ascii="Times New Roman" w:eastAsia="仿宋_GB2312" w:hAnsi="Times New Roman" w:cs="Times New Roman"/>
          <w:sz w:val="28"/>
          <w:szCs w:val="32"/>
        </w:rPr>
        <w:t>今天进行二十届中央政治局第六次集体学习，内容是开辟马克思主义中国化时代化新境界。这是中央政治局深化主题教育理论学习的一项重要安排。</w:t>
      </w:r>
    </w:p>
    <w:p w:rsidR="00187681" w:rsidRPr="002A1FCF" w:rsidRDefault="00187681" w:rsidP="00187681">
      <w:pPr>
        <w:widowControl/>
        <w:spacing w:line="500" w:lineRule="exact"/>
        <w:rPr>
          <w:rFonts w:ascii="Times New Roman" w:eastAsia="仿宋_GB2312" w:hAnsi="Times New Roman" w:cs="Times New Roman"/>
          <w:sz w:val="28"/>
          <w:szCs w:val="32"/>
        </w:rPr>
      </w:pPr>
      <w:r w:rsidRPr="002A1FCF">
        <w:rPr>
          <w:rFonts w:ascii="Times New Roman" w:eastAsia="仿宋_GB2312" w:hAnsi="Times New Roman" w:cs="Times New Roman"/>
          <w:sz w:val="28"/>
          <w:szCs w:val="32"/>
        </w:rPr>
        <w:t xml:space="preserve">　　党的二十大提出开辟马克思主义中国化时代化新境界的重大任务，强调这是当代中国共产党人的庄严历史责任。我们以这个题目进行集体学习，目的是深化对党的理论创新的规律性认识，进一步明确理论创新的方位、方向、方法，在新时代新征程上取得更为丰硕的理论创新成果。</w:t>
      </w:r>
    </w:p>
    <w:p w:rsidR="00187681" w:rsidRPr="002A1FCF" w:rsidRDefault="00187681" w:rsidP="00187681">
      <w:pPr>
        <w:widowControl/>
        <w:spacing w:line="500" w:lineRule="exact"/>
        <w:rPr>
          <w:rFonts w:ascii="Times New Roman" w:eastAsia="仿宋_GB2312" w:hAnsi="Times New Roman" w:cs="Times New Roman"/>
          <w:sz w:val="28"/>
          <w:szCs w:val="32"/>
        </w:rPr>
      </w:pPr>
      <w:r w:rsidRPr="002A1FCF">
        <w:rPr>
          <w:rFonts w:ascii="Times New Roman" w:eastAsia="仿宋_GB2312" w:hAnsi="Times New Roman" w:cs="Times New Roman"/>
          <w:sz w:val="28"/>
          <w:szCs w:val="32"/>
        </w:rPr>
        <w:t xml:space="preserve">　　回顾党的百年奋斗史，我们党之所以能够在革命、建设、改革各个历史时期取得重大成就，能够领导人民完成中国其他政治力量不可能完成的艰巨任务，根本在于掌握了马克思主义科学理论，并不断结合新的实际推进理论创新，使党掌握了强大的真理力量。中国共产党为什么能，中国特色社会主义为什么好，归根到底是马克思主义行，是中国化时代化的马克思主义行。这是历史的结论。</w:t>
      </w:r>
    </w:p>
    <w:p w:rsidR="00187681" w:rsidRPr="002A1FCF" w:rsidRDefault="00187681" w:rsidP="00187681">
      <w:pPr>
        <w:widowControl/>
        <w:spacing w:line="500" w:lineRule="exact"/>
        <w:rPr>
          <w:rFonts w:ascii="Times New Roman" w:eastAsia="仿宋_GB2312" w:hAnsi="Times New Roman" w:cs="Times New Roman"/>
          <w:sz w:val="28"/>
          <w:szCs w:val="32"/>
        </w:rPr>
      </w:pPr>
      <w:r w:rsidRPr="002A1FCF">
        <w:rPr>
          <w:rFonts w:ascii="Times New Roman" w:eastAsia="仿宋_GB2312" w:hAnsi="Times New Roman" w:cs="Times New Roman"/>
          <w:sz w:val="28"/>
          <w:szCs w:val="32"/>
        </w:rPr>
        <w:t xml:space="preserve">　　在推进马克思主义中国化时代化的历史进程中，我们党取得了毛泽东思想、邓小平理论、</w:t>
      </w:r>
      <w:r w:rsidRPr="002A1FCF">
        <w:rPr>
          <w:rFonts w:ascii="Times New Roman" w:eastAsia="仿宋_GB2312" w:hAnsi="Times New Roman" w:cs="Times New Roman"/>
          <w:sz w:val="28"/>
          <w:szCs w:val="32"/>
        </w:rPr>
        <w:t>“</w:t>
      </w:r>
      <w:r w:rsidRPr="002A1FCF">
        <w:rPr>
          <w:rFonts w:ascii="Times New Roman" w:eastAsia="仿宋_GB2312" w:hAnsi="Times New Roman" w:cs="Times New Roman"/>
          <w:sz w:val="28"/>
          <w:szCs w:val="32"/>
        </w:rPr>
        <w:t>三个代表</w:t>
      </w:r>
      <w:r w:rsidRPr="002A1FCF">
        <w:rPr>
          <w:rFonts w:ascii="Times New Roman" w:eastAsia="仿宋_GB2312" w:hAnsi="Times New Roman" w:cs="Times New Roman"/>
          <w:sz w:val="28"/>
          <w:szCs w:val="32"/>
        </w:rPr>
        <w:t>”</w:t>
      </w:r>
      <w:r w:rsidRPr="002A1FCF">
        <w:rPr>
          <w:rFonts w:ascii="Times New Roman" w:eastAsia="仿宋_GB2312" w:hAnsi="Times New Roman" w:cs="Times New Roman"/>
          <w:sz w:val="28"/>
          <w:szCs w:val="32"/>
        </w:rPr>
        <w:t>重要思想、科学发展观、新时代中国特色社会主义思想等重大理论成果，始终坚持解放思想、实事求是、与时俱进、求真务实，使马克思主义在中国焕发出强大生命力。党的二十大报告在总结历史经验基础上，提出并阐述了</w:t>
      </w:r>
      <w:r w:rsidRPr="002A1FCF">
        <w:rPr>
          <w:rFonts w:ascii="Times New Roman" w:eastAsia="仿宋_GB2312" w:hAnsi="Times New Roman" w:cs="Times New Roman"/>
          <w:sz w:val="28"/>
          <w:szCs w:val="32"/>
        </w:rPr>
        <w:t>“</w:t>
      </w:r>
      <w:r w:rsidRPr="002A1FCF">
        <w:rPr>
          <w:rFonts w:ascii="Times New Roman" w:eastAsia="仿宋_GB2312" w:hAnsi="Times New Roman" w:cs="Times New Roman"/>
          <w:sz w:val="28"/>
          <w:szCs w:val="32"/>
        </w:rPr>
        <w:t>两个结合</w:t>
      </w:r>
      <w:r w:rsidRPr="002A1FCF">
        <w:rPr>
          <w:rFonts w:ascii="Times New Roman" w:eastAsia="仿宋_GB2312" w:hAnsi="Times New Roman" w:cs="Times New Roman"/>
          <w:sz w:val="28"/>
          <w:szCs w:val="32"/>
        </w:rPr>
        <w:t>”</w:t>
      </w:r>
      <w:r w:rsidRPr="002A1FCF">
        <w:rPr>
          <w:rFonts w:ascii="Times New Roman" w:eastAsia="仿宋_GB2312" w:hAnsi="Times New Roman" w:cs="Times New Roman"/>
          <w:sz w:val="28"/>
          <w:szCs w:val="32"/>
        </w:rPr>
        <w:t>、</w:t>
      </w:r>
      <w:r w:rsidRPr="002A1FCF">
        <w:rPr>
          <w:rFonts w:ascii="Times New Roman" w:eastAsia="仿宋_GB2312" w:hAnsi="Times New Roman" w:cs="Times New Roman"/>
          <w:sz w:val="28"/>
          <w:szCs w:val="32"/>
        </w:rPr>
        <w:t>“</w:t>
      </w:r>
      <w:r w:rsidRPr="002A1FCF">
        <w:rPr>
          <w:rFonts w:ascii="Times New Roman" w:eastAsia="仿宋_GB2312" w:hAnsi="Times New Roman" w:cs="Times New Roman"/>
          <w:sz w:val="28"/>
          <w:szCs w:val="32"/>
        </w:rPr>
        <w:t>六个必须坚持</w:t>
      </w:r>
      <w:r w:rsidRPr="002A1FCF">
        <w:rPr>
          <w:rFonts w:ascii="Times New Roman" w:eastAsia="仿宋_GB2312" w:hAnsi="Times New Roman" w:cs="Times New Roman"/>
          <w:sz w:val="28"/>
          <w:szCs w:val="32"/>
        </w:rPr>
        <w:t>”</w:t>
      </w:r>
      <w:r w:rsidRPr="002A1FCF">
        <w:rPr>
          <w:rFonts w:ascii="Times New Roman" w:eastAsia="仿宋_GB2312" w:hAnsi="Times New Roman" w:cs="Times New Roman"/>
          <w:sz w:val="28"/>
          <w:szCs w:val="32"/>
        </w:rPr>
        <w:t>等推进党的理论创新的科学方法，为继续推进党的理论创新提供了根本遵循，我们要坚持好、运用好。</w:t>
      </w:r>
    </w:p>
    <w:p w:rsidR="00187681" w:rsidRPr="002A1FCF" w:rsidRDefault="00187681" w:rsidP="00187681">
      <w:pPr>
        <w:widowControl/>
        <w:spacing w:line="500" w:lineRule="exact"/>
        <w:rPr>
          <w:rFonts w:ascii="Times New Roman" w:eastAsia="仿宋_GB2312" w:hAnsi="Times New Roman" w:cs="Times New Roman"/>
          <w:sz w:val="28"/>
          <w:szCs w:val="32"/>
        </w:rPr>
      </w:pPr>
      <w:r w:rsidRPr="002A1FCF">
        <w:rPr>
          <w:rFonts w:ascii="Times New Roman" w:eastAsia="仿宋_GB2312" w:hAnsi="Times New Roman" w:cs="Times New Roman"/>
          <w:sz w:val="28"/>
          <w:szCs w:val="32"/>
        </w:rPr>
        <w:t xml:space="preserve">　　</w:t>
      </w:r>
      <w:r w:rsidRPr="002A1FCF">
        <w:rPr>
          <w:rFonts w:ascii="Times New Roman" w:eastAsia="黑体" w:hAnsi="Times New Roman" w:cs="Times New Roman"/>
          <w:sz w:val="28"/>
          <w:szCs w:val="32"/>
        </w:rPr>
        <w:t>第一，始终坚守理论创新的魂和根。</w:t>
      </w:r>
      <w:r w:rsidRPr="002A1FCF">
        <w:rPr>
          <w:rFonts w:ascii="Times New Roman" w:eastAsia="仿宋_GB2312" w:hAnsi="Times New Roman" w:cs="Times New Roman"/>
          <w:sz w:val="28"/>
          <w:szCs w:val="32"/>
        </w:rPr>
        <w:t>马克思主义中国化时代</w:t>
      </w:r>
      <w:proofErr w:type="gramStart"/>
      <w:r w:rsidRPr="002A1FCF">
        <w:rPr>
          <w:rFonts w:ascii="Times New Roman" w:eastAsia="仿宋_GB2312" w:hAnsi="Times New Roman" w:cs="Times New Roman"/>
          <w:sz w:val="28"/>
          <w:szCs w:val="32"/>
        </w:rPr>
        <w:t>化这个</w:t>
      </w:r>
      <w:proofErr w:type="gramEnd"/>
      <w:r w:rsidRPr="002A1FCF">
        <w:rPr>
          <w:rFonts w:ascii="Times New Roman" w:eastAsia="仿宋_GB2312" w:hAnsi="Times New Roman" w:cs="Times New Roman"/>
          <w:sz w:val="28"/>
          <w:szCs w:val="32"/>
        </w:rPr>
        <w:t>重大命题本身就决定，我们决不能抛弃马克思主义这个魂脉，决不能抛弃中华优</w:t>
      </w:r>
      <w:r w:rsidRPr="002A1FCF">
        <w:rPr>
          <w:rFonts w:ascii="Times New Roman" w:eastAsia="仿宋_GB2312" w:hAnsi="Times New Roman" w:cs="Times New Roman"/>
          <w:sz w:val="28"/>
          <w:szCs w:val="32"/>
        </w:rPr>
        <w:lastRenderedPageBreak/>
        <w:t>秀传统文化这个根脉。坚守好这个魂和根，是理论创新的基础和前提，理论创新也是为了更好坚守这个魂和根。坚持是为了更好地发展，发展也是为了更好地坚持。理论创新必须讲新话，但不能丢了老祖宗，数典忘祖就等于割断了魂脉和根脉，最终会</w:t>
      </w:r>
      <w:proofErr w:type="gramStart"/>
      <w:r w:rsidRPr="002A1FCF">
        <w:rPr>
          <w:rFonts w:ascii="Times New Roman" w:eastAsia="仿宋_GB2312" w:hAnsi="Times New Roman" w:cs="Times New Roman"/>
          <w:sz w:val="28"/>
          <w:szCs w:val="32"/>
        </w:rPr>
        <w:t>犯失去魂</w:t>
      </w:r>
      <w:proofErr w:type="gramEnd"/>
      <w:r w:rsidRPr="002A1FCF">
        <w:rPr>
          <w:rFonts w:ascii="Times New Roman" w:eastAsia="仿宋_GB2312" w:hAnsi="Times New Roman" w:cs="Times New Roman"/>
          <w:sz w:val="28"/>
          <w:szCs w:val="32"/>
        </w:rPr>
        <w:t>脉和根脉的颠覆性错误。我提出守正创新，就是</w:t>
      </w:r>
      <w:proofErr w:type="gramStart"/>
      <w:r w:rsidRPr="002A1FCF">
        <w:rPr>
          <w:rFonts w:ascii="Times New Roman" w:eastAsia="仿宋_GB2312" w:hAnsi="Times New Roman" w:cs="Times New Roman"/>
          <w:sz w:val="28"/>
          <w:szCs w:val="32"/>
        </w:rPr>
        <w:t>强调既</w:t>
      </w:r>
      <w:proofErr w:type="gramEnd"/>
      <w:r w:rsidRPr="002A1FCF">
        <w:rPr>
          <w:rFonts w:ascii="Times New Roman" w:eastAsia="仿宋_GB2312" w:hAnsi="Times New Roman" w:cs="Times New Roman"/>
          <w:sz w:val="28"/>
          <w:szCs w:val="32"/>
        </w:rPr>
        <w:t>不走封闭僵化的老路，也不走改旗易帜的邪路，这两条路都是死路。</w:t>
      </w:r>
    </w:p>
    <w:p w:rsidR="00187681" w:rsidRPr="002A1FCF" w:rsidRDefault="00187681" w:rsidP="00187681">
      <w:pPr>
        <w:widowControl/>
        <w:spacing w:line="500" w:lineRule="exact"/>
        <w:rPr>
          <w:rFonts w:ascii="Times New Roman" w:eastAsia="仿宋_GB2312" w:hAnsi="Times New Roman" w:cs="Times New Roman"/>
          <w:sz w:val="28"/>
          <w:szCs w:val="32"/>
        </w:rPr>
      </w:pPr>
      <w:r w:rsidRPr="002A1FCF">
        <w:rPr>
          <w:rFonts w:ascii="Times New Roman" w:eastAsia="仿宋_GB2312" w:hAnsi="Times New Roman" w:cs="Times New Roman"/>
          <w:sz w:val="28"/>
          <w:szCs w:val="32"/>
        </w:rPr>
        <w:t xml:space="preserve">　　我们必须坚持马克思主义这个立党立国、</w:t>
      </w:r>
      <w:proofErr w:type="gramStart"/>
      <w:r w:rsidRPr="002A1FCF">
        <w:rPr>
          <w:rFonts w:ascii="Times New Roman" w:eastAsia="仿宋_GB2312" w:hAnsi="Times New Roman" w:cs="Times New Roman"/>
          <w:sz w:val="28"/>
          <w:szCs w:val="32"/>
        </w:rPr>
        <w:t>兴党兴国</w:t>
      </w:r>
      <w:proofErr w:type="gramEnd"/>
      <w:r w:rsidRPr="002A1FCF">
        <w:rPr>
          <w:rFonts w:ascii="Times New Roman" w:eastAsia="仿宋_GB2312" w:hAnsi="Times New Roman" w:cs="Times New Roman"/>
          <w:sz w:val="28"/>
          <w:szCs w:val="32"/>
        </w:rPr>
        <w:t>之本不动摇，坚持植根本国、本民族历史文化沃土发展马克思主义不停步，坚定历史自信、文化自信，坚持古为今用、推陈出新，以马克思主义为指导对中华</w:t>
      </w:r>
      <w:r w:rsidRPr="002A1FCF">
        <w:rPr>
          <w:rFonts w:ascii="Times New Roman" w:eastAsia="仿宋_GB2312" w:hAnsi="Times New Roman" w:cs="Times New Roman"/>
          <w:sz w:val="28"/>
          <w:szCs w:val="32"/>
        </w:rPr>
        <w:t>5000</w:t>
      </w:r>
      <w:r w:rsidRPr="002A1FCF">
        <w:rPr>
          <w:rFonts w:ascii="Times New Roman" w:eastAsia="仿宋_GB2312" w:hAnsi="Times New Roman" w:cs="Times New Roman"/>
          <w:sz w:val="28"/>
          <w:szCs w:val="32"/>
        </w:rPr>
        <w:t>多年文明宝库进行全面挖掘，用马克思主义激活中华优秀传统文化中富有生命力的优秀因子并赋予新的时代内涵，将中华民族的伟大精神和丰富智慧更深层次地注入马克思主义，</w:t>
      </w:r>
      <w:proofErr w:type="gramStart"/>
      <w:r w:rsidRPr="002A1FCF">
        <w:rPr>
          <w:rFonts w:ascii="Times New Roman" w:eastAsia="仿宋_GB2312" w:hAnsi="Times New Roman" w:cs="Times New Roman"/>
          <w:sz w:val="28"/>
          <w:szCs w:val="32"/>
        </w:rPr>
        <w:t>有效</w:t>
      </w:r>
      <w:proofErr w:type="gramEnd"/>
      <w:r w:rsidRPr="002A1FCF">
        <w:rPr>
          <w:rFonts w:ascii="Times New Roman" w:eastAsia="仿宋_GB2312" w:hAnsi="Times New Roman" w:cs="Times New Roman"/>
          <w:sz w:val="28"/>
          <w:szCs w:val="32"/>
        </w:rPr>
        <w:t>把马克思主义思想精髓同中华优秀传统文化精华贯通起来，聚变为新的理论优势，不断攀登新的思想高峰。当然，强调坚守好党的理论的魂和根，并不是要封闭、僵化和保守。马克思主义不排斥一切真理，不管它来自何时、来自哪里，只要是真理性认识，都可以作为丰富和发展自己的养分。我们要拓宽理论视野，以海纳百川的开放胸襟学习和借鉴人类社会一切优秀文明成果，在</w:t>
      </w:r>
      <w:r w:rsidRPr="002A1FCF">
        <w:rPr>
          <w:rFonts w:ascii="Times New Roman" w:eastAsia="仿宋_GB2312" w:hAnsi="Times New Roman" w:cs="Times New Roman"/>
          <w:sz w:val="28"/>
          <w:szCs w:val="32"/>
        </w:rPr>
        <w:t>“</w:t>
      </w:r>
      <w:r w:rsidRPr="002A1FCF">
        <w:rPr>
          <w:rFonts w:ascii="Times New Roman" w:eastAsia="仿宋_GB2312" w:hAnsi="Times New Roman" w:cs="Times New Roman"/>
          <w:sz w:val="28"/>
          <w:szCs w:val="32"/>
        </w:rPr>
        <w:t>人类知识的总和</w:t>
      </w:r>
      <w:r w:rsidRPr="002A1FCF">
        <w:rPr>
          <w:rFonts w:ascii="Times New Roman" w:eastAsia="仿宋_GB2312" w:hAnsi="Times New Roman" w:cs="Times New Roman"/>
          <w:sz w:val="28"/>
          <w:szCs w:val="32"/>
        </w:rPr>
        <w:t>”</w:t>
      </w:r>
      <w:r w:rsidRPr="002A1FCF">
        <w:rPr>
          <w:rFonts w:ascii="Times New Roman" w:eastAsia="仿宋_GB2312" w:hAnsi="Times New Roman" w:cs="Times New Roman"/>
          <w:sz w:val="28"/>
          <w:szCs w:val="32"/>
        </w:rPr>
        <w:t>中汲取优秀思想文化资源来创新和发展党的理论，形成兼容并蓄、博采众长的理论大格局大气象。</w:t>
      </w:r>
    </w:p>
    <w:p w:rsidR="00187681" w:rsidRPr="002A1FCF" w:rsidRDefault="00187681" w:rsidP="00187681">
      <w:pPr>
        <w:widowControl/>
        <w:spacing w:line="500" w:lineRule="exact"/>
        <w:rPr>
          <w:rFonts w:ascii="Times New Roman" w:eastAsia="仿宋_GB2312" w:hAnsi="Times New Roman" w:cs="Times New Roman"/>
          <w:sz w:val="28"/>
          <w:szCs w:val="32"/>
        </w:rPr>
      </w:pPr>
      <w:r w:rsidRPr="002A1FCF">
        <w:rPr>
          <w:rFonts w:ascii="Times New Roman" w:eastAsia="仿宋_GB2312" w:hAnsi="Times New Roman" w:cs="Times New Roman"/>
          <w:sz w:val="28"/>
          <w:szCs w:val="32"/>
        </w:rPr>
        <w:t xml:space="preserve">　　</w:t>
      </w:r>
      <w:r w:rsidRPr="002A1FCF">
        <w:rPr>
          <w:rFonts w:ascii="Times New Roman" w:eastAsia="黑体" w:hAnsi="Times New Roman" w:cs="Times New Roman"/>
          <w:sz w:val="28"/>
          <w:szCs w:val="32"/>
        </w:rPr>
        <w:t>第二，及时科学解答时代新课题。</w:t>
      </w:r>
      <w:r w:rsidRPr="002A1FCF">
        <w:rPr>
          <w:rFonts w:ascii="Times New Roman" w:eastAsia="仿宋_GB2312" w:hAnsi="Times New Roman" w:cs="Times New Roman"/>
          <w:sz w:val="28"/>
          <w:szCs w:val="32"/>
        </w:rPr>
        <w:t>时代是思想之母，实践是理论之源。一切划时代的理论，都是满足时代需要的产物。用以观察时代、把握时代、引领时代的理论，必须反映时代的声音，绝不能脱离所在时代的实践，必须不断总结实践经验，将其凝结成时代的思想精华。理论的飞跃不是体现在词句的标新立异上，也不是体现在逻辑的</w:t>
      </w:r>
      <w:proofErr w:type="gramStart"/>
      <w:r w:rsidRPr="002A1FCF">
        <w:rPr>
          <w:rFonts w:ascii="Times New Roman" w:eastAsia="仿宋_GB2312" w:hAnsi="Times New Roman" w:cs="Times New Roman"/>
          <w:sz w:val="28"/>
          <w:szCs w:val="32"/>
        </w:rPr>
        <w:t>自洽自证上</w:t>
      </w:r>
      <w:proofErr w:type="gramEnd"/>
      <w:r w:rsidRPr="002A1FCF">
        <w:rPr>
          <w:rFonts w:ascii="Times New Roman" w:eastAsia="仿宋_GB2312" w:hAnsi="Times New Roman" w:cs="Times New Roman"/>
          <w:sz w:val="28"/>
          <w:szCs w:val="32"/>
        </w:rPr>
        <w:t>，归根到底要体现在回答实践问题、引领实践发展上。马克思主义是实践的理论。我们推进理论创新是实践基础上的理论创新，而不是坐在象牙塔内的空想，必须坚持在实践中发现真理、发展真理，用实践来实现真理、检验真理。</w:t>
      </w:r>
    </w:p>
    <w:p w:rsidR="00187681" w:rsidRPr="002A1FCF" w:rsidRDefault="00187681" w:rsidP="00187681">
      <w:pPr>
        <w:widowControl/>
        <w:spacing w:line="500" w:lineRule="exact"/>
        <w:rPr>
          <w:rFonts w:ascii="Times New Roman" w:eastAsia="仿宋_GB2312" w:hAnsi="Times New Roman" w:cs="Times New Roman"/>
          <w:sz w:val="28"/>
          <w:szCs w:val="32"/>
        </w:rPr>
      </w:pPr>
      <w:r w:rsidRPr="002A1FCF">
        <w:rPr>
          <w:rFonts w:ascii="Times New Roman" w:eastAsia="仿宋_GB2312" w:hAnsi="Times New Roman" w:cs="Times New Roman"/>
          <w:sz w:val="28"/>
          <w:szCs w:val="32"/>
        </w:rPr>
        <w:lastRenderedPageBreak/>
        <w:t xml:space="preserve">　　当今世界正在经历百年未有之大变局，处在民族复兴关键时期的当代中国正在经历着有史以来最为广泛而深刻的社会变革，正在推进中国式现代化这一人类历史上非常宏大而独特的实践创新。在</w:t>
      </w:r>
      <w:r w:rsidRPr="002A1FCF">
        <w:rPr>
          <w:rFonts w:ascii="Times New Roman" w:eastAsia="仿宋_GB2312" w:hAnsi="Times New Roman" w:cs="Times New Roman"/>
          <w:sz w:val="28"/>
          <w:szCs w:val="32"/>
        </w:rPr>
        <w:t>“</w:t>
      </w:r>
      <w:r w:rsidRPr="002A1FCF">
        <w:rPr>
          <w:rFonts w:ascii="Times New Roman" w:eastAsia="仿宋_GB2312" w:hAnsi="Times New Roman" w:cs="Times New Roman"/>
          <w:sz w:val="28"/>
          <w:szCs w:val="32"/>
        </w:rPr>
        <w:t>两个大局</w:t>
      </w:r>
      <w:r w:rsidRPr="002A1FCF">
        <w:rPr>
          <w:rFonts w:ascii="Times New Roman" w:eastAsia="仿宋_GB2312" w:hAnsi="Times New Roman" w:cs="Times New Roman"/>
          <w:sz w:val="28"/>
          <w:szCs w:val="32"/>
        </w:rPr>
        <w:t>”</w:t>
      </w:r>
      <w:r w:rsidRPr="002A1FCF">
        <w:rPr>
          <w:rFonts w:ascii="Times New Roman" w:eastAsia="仿宋_GB2312" w:hAnsi="Times New Roman" w:cs="Times New Roman"/>
          <w:sz w:val="28"/>
          <w:szCs w:val="32"/>
        </w:rPr>
        <w:t>加速演进并深度互动的时代背景下，人类社会面临许多亟待解决的共同问题，我国改革发展稳定、内政外交国防、治党治国治军等各个领域也都面临着一系列新的重大课题，中国之问、世界之问、人民之问、时代之问给我们提出的新考题比过去更复杂、更难，迫切需要我们从理论与实践的结合上提交答案。今天，我们推进马克思主义中国化时代化的任务不是轻了，而是更重了。要牢固树立大历史观，以更宽广的视野、更长远的眼光把握世界历史的发展脉络和正确走向，认清我国社会发展、人类社会发展的大逻辑大趋势，把握中国式现代化的历史沿革和实践要求，在新一轮科技革命、全球经济发展大格局和我国发展的阶段性特征中深化对推动高质量发展、构建新发展格局的规律性认识，在世界马克思主义政党命运比较和我们党长期执政面临的现实考验中深化对党的自我革命战略思想的规律性认识，全面系统地提出解决现实问题的科学理念、有效对策，让当代中国马克思主义、</w:t>
      </w:r>
      <w:r w:rsidRPr="002A1FCF">
        <w:rPr>
          <w:rFonts w:ascii="Times New Roman" w:eastAsia="仿宋_GB2312" w:hAnsi="Times New Roman" w:cs="Times New Roman"/>
          <w:sz w:val="28"/>
          <w:szCs w:val="32"/>
        </w:rPr>
        <w:t>21</w:t>
      </w:r>
      <w:r w:rsidRPr="002A1FCF">
        <w:rPr>
          <w:rFonts w:ascii="Times New Roman" w:eastAsia="仿宋_GB2312" w:hAnsi="Times New Roman" w:cs="Times New Roman"/>
          <w:sz w:val="28"/>
          <w:szCs w:val="32"/>
        </w:rPr>
        <w:t>世纪马克思主义展现出更为强大、更有说服力的真理力量。</w:t>
      </w:r>
    </w:p>
    <w:p w:rsidR="00187681" w:rsidRPr="002A1FCF" w:rsidRDefault="00187681" w:rsidP="00187681">
      <w:pPr>
        <w:widowControl/>
        <w:spacing w:line="500" w:lineRule="exact"/>
        <w:rPr>
          <w:rFonts w:ascii="Times New Roman" w:eastAsia="仿宋_GB2312" w:hAnsi="Times New Roman" w:cs="Times New Roman"/>
          <w:sz w:val="28"/>
          <w:szCs w:val="32"/>
        </w:rPr>
      </w:pPr>
      <w:r w:rsidRPr="002A1FCF">
        <w:rPr>
          <w:rFonts w:ascii="Times New Roman" w:eastAsia="黑体" w:hAnsi="Times New Roman" w:cs="Times New Roman"/>
          <w:sz w:val="28"/>
          <w:szCs w:val="32"/>
        </w:rPr>
        <w:t xml:space="preserve">　　第三，着力推进党的创新理论体系化学理化。</w:t>
      </w:r>
      <w:r w:rsidRPr="002A1FCF">
        <w:rPr>
          <w:rFonts w:ascii="Times New Roman" w:eastAsia="仿宋_GB2312" w:hAnsi="Times New Roman" w:cs="Times New Roman"/>
          <w:sz w:val="28"/>
          <w:szCs w:val="32"/>
        </w:rPr>
        <w:t>推进理论的体系化学理化，是理论创新的内在要求和重要途径。马克思主义之所以影响深远，在于其以深刻的学理揭示人类社会发展的真理性、以完备的体系论证其理论的科学性。马克思曾说他的著作是一个艺术的整体，列宁也说过马克思主义哲学是一块整钢。恩格斯撰写《社会主义从空想到科学的发展》等论著，系统阐发马克思主义基本原理，科学论证了马克思主义三个组成部分之间的内在统一性，以深刻的学理捍卫并发展了马克思主义的科学性，以完备的体系避免和修正了对马克思主义的片段化、庸俗化。这充分说明了体系化和学理化对坚持和发展马克思主义的重要性。</w:t>
      </w:r>
    </w:p>
    <w:p w:rsidR="00187681" w:rsidRPr="002A1FCF" w:rsidRDefault="00187681" w:rsidP="00187681">
      <w:pPr>
        <w:widowControl/>
        <w:spacing w:line="500" w:lineRule="exact"/>
        <w:rPr>
          <w:rFonts w:ascii="Times New Roman" w:eastAsia="仿宋_GB2312" w:hAnsi="Times New Roman" w:cs="Times New Roman"/>
          <w:sz w:val="28"/>
          <w:szCs w:val="32"/>
        </w:rPr>
      </w:pPr>
      <w:r w:rsidRPr="002A1FCF">
        <w:rPr>
          <w:rFonts w:ascii="Times New Roman" w:eastAsia="仿宋_GB2312" w:hAnsi="Times New Roman" w:cs="Times New Roman"/>
          <w:sz w:val="28"/>
          <w:szCs w:val="32"/>
        </w:rPr>
        <w:t xml:space="preserve">　　党的十九大报告将党的十八大以来党的创新理论的主要内容概括为</w:t>
      </w:r>
      <w:r w:rsidRPr="002A1FCF">
        <w:rPr>
          <w:rFonts w:ascii="Times New Roman" w:eastAsia="仿宋_GB2312" w:hAnsi="Times New Roman" w:cs="Times New Roman"/>
          <w:sz w:val="28"/>
          <w:szCs w:val="32"/>
        </w:rPr>
        <w:t>“</w:t>
      </w:r>
      <w:r w:rsidRPr="002A1FCF">
        <w:rPr>
          <w:rFonts w:ascii="Times New Roman" w:eastAsia="仿宋_GB2312" w:hAnsi="Times New Roman" w:cs="Times New Roman"/>
          <w:sz w:val="28"/>
          <w:szCs w:val="32"/>
        </w:rPr>
        <w:t>八个明确</w:t>
      </w:r>
      <w:r w:rsidRPr="002A1FCF">
        <w:rPr>
          <w:rFonts w:ascii="Times New Roman" w:eastAsia="仿宋_GB2312" w:hAnsi="Times New Roman" w:cs="Times New Roman"/>
          <w:sz w:val="28"/>
          <w:szCs w:val="32"/>
        </w:rPr>
        <w:t>”</w:t>
      </w:r>
      <w:r w:rsidRPr="002A1FCF">
        <w:rPr>
          <w:rFonts w:ascii="Times New Roman" w:eastAsia="仿宋_GB2312" w:hAnsi="Times New Roman" w:cs="Times New Roman"/>
          <w:sz w:val="28"/>
          <w:szCs w:val="32"/>
        </w:rPr>
        <w:t>、</w:t>
      </w:r>
      <w:r w:rsidRPr="002A1FCF">
        <w:rPr>
          <w:rFonts w:ascii="Times New Roman" w:eastAsia="仿宋_GB2312" w:hAnsi="Times New Roman" w:cs="Times New Roman"/>
          <w:sz w:val="28"/>
          <w:szCs w:val="32"/>
        </w:rPr>
        <w:t>“</w:t>
      </w:r>
      <w:r w:rsidRPr="002A1FCF">
        <w:rPr>
          <w:rFonts w:ascii="Times New Roman" w:eastAsia="仿宋_GB2312" w:hAnsi="Times New Roman" w:cs="Times New Roman"/>
          <w:sz w:val="28"/>
          <w:szCs w:val="32"/>
        </w:rPr>
        <w:t>十四个坚持</w:t>
      </w:r>
      <w:r w:rsidRPr="002A1FCF">
        <w:rPr>
          <w:rFonts w:ascii="Times New Roman" w:eastAsia="仿宋_GB2312" w:hAnsi="Times New Roman" w:cs="Times New Roman"/>
          <w:sz w:val="28"/>
          <w:szCs w:val="32"/>
        </w:rPr>
        <w:t>”</w:t>
      </w:r>
      <w:r w:rsidRPr="002A1FCF">
        <w:rPr>
          <w:rFonts w:ascii="Times New Roman" w:eastAsia="仿宋_GB2312" w:hAnsi="Times New Roman" w:cs="Times New Roman"/>
          <w:sz w:val="28"/>
          <w:szCs w:val="32"/>
        </w:rPr>
        <w:t>，经过党的十九届六中全会的概括，到党的二十</w:t>
      </w:r>
      <w:r w:rsidRPr="002A1FCF">
        <w:rPr>
          <w:rFonts w:ascii="Times New Roman" w:eastAsia="仿宋_GB2312" w:hAnsi="Times New Roman" w:cs="Times New Roman"/>
          <w:sz w:val="28"/>
          <w:szCs w:val="32"/>
        </w:rPr>
        <w:lastRenderedPageBreak/>
        <w:t>大报告概括为</w:t>
      </w:r>
      <w:r w:rsidRPr="002A1FCF">
        <w:rPr>
          <w:rFonts w:ascii="Times New Roman" w:eastAsia="仿宋_GB2312" w:hAnsi="Times New Roman" w:cs="Times New Roman"/>
          <w:sz w:val="28"/>
          <w:szCs w:val="32"/>
        </w:rPr>
        <w:t>“</w:t>
      </w:r>
      <w:r w:rsidRPr="002A1FCF">
        <w:rPr>
          <w:rFonts w:ascii="Times New Roman" w:eastAsia="仿宋_GB2312" w:hAnsi="Times New Roman" w:cs="Times New Roman"/>
          <w:sz w:val="28"/>
          <w:szCs w:val="32"/>
        </w:rPr>
        <w:t>十个明确</w:t>
      </w:r>
      <w:r w:rsidRPr="002A1FCF">
        <w:rPr>
          <w:rFonts w:ascii="Times New Roman" w:eastAsia="仿宋_GB2312" w:hAnsi="Times New Roman" w:cs="Times New Roman"/>
          <w:sz w:val="28"/>
          <w:szCs w:val="32"/>
        </w:rPr>
        <w:t>”</w:t>
      </w:r>
      <w:r w:rsidRPr="002A1FCF">
        <w:rPr>
          <w:rFonts w:ascii="Times New Roman" w:eastAsia="仿宋_GB2312" w:hAnsi="Times New Roman" w:cs="Times New Roman"/>
          <w:sz w:val="28"/>
          <w:szCs w:val="32"/>
        </w:rPr>
        <w:t>、</w:t>
      </w:r>
      <w:r w:rsidRPr="002A1FCF">
        <w:rPr>
          <w:rFonts w:ascii="Times New Roman" w:eastAsia="仿宋_GB2312" w:hAnsi="Times New Roman" w:cs="Times New Roman"/>
          <w:sz w:val="28"/>
          <w:szCs w:val="32"/>
        </w:rPr>
        <w:t>“</w:t>
      </w:r>
      <w:r w:rsidRPr="002A1FCF">
        <w:rPr>
          <w:rFonts w:ascii="Times New Roman" w:eastAsia="仿宋_GB2312" w:hAnsi="Times New Roman" w:cs="Times New Roman"/>
          <w:sz w:val="28"/>
          <w:szCs w:val="32"/>
        </w:rPr>
        <w:t>十四个坚持</w:t>
      </w:r>
      <w:r w:rsidRPr="002A1FCF">
        <w:rPr>
          <w:rFonts w:ascii="Times New Roman" w:eastAsia="仿宋_GB2312" w:hAnsi="Times New Roman" w:cs="Times New Roman"/>
          <w:sz w:val="28"/>
          <w:szCs w:val="32"/>
        </w:rPr>
        <w:t>”</w:t>
      </w:r>
      <w:r w:rsidRPr="002A1FCF">
        <w:rPr>
          <w:rFonts w:ascii="Times New Roman" w:eastAsia="仿宋_GB2312" w:hAnsi="Times New Roman" w:cs="Times New Roman"/>
          <w:sz w:val="28"/>
          <w:szCs w:val="32"/>
        </w:rPr>
        <w:t>、</w:t>
      </w:r>
      <w:r w:rsidRPr="002A1FCF">
        <w:rPr>
          <w:rFonts w:ascii="Times New Roman" w:eastAsia="仿宋_GB2312" w:hAnsi="Times New Roman" w:cs="Times New Roman"/>
          <w:sz w:val="28"/>
          <w:szCs w:val="32"/>
        </w:rPr>
        <w:t>“</w:t>
      </w:r>
      <w:r w:rsidRPr="002A1FCF">
        <w:rPr>
          <w:rFonts w:ascii="Times New Roman" w:eastAsia="仿宋_GB2312" w:hAnsi="Times New Roman" w:cs="Times New Roman"/>
          <w:sz w:val="28"/>
          <w:szCs w:val="32"/>
        </w:rPr>
        <w:t>十三个方面成就</w:t>
      </w:r>
      <w:r w:rsidRPr="002A1FCF">
        <w:rPr>
          <w:rFonts w:ascii="Times New Roman" w:eastAsia="仿宋_GB2312" w:hAnsi="Times New Roman" w:cs="Times New Roman"/>
          <w:sz w:val="28"/>
          <w:szCs w:val="32"/>
        </w:rPr>
        <w:t>”</w:t>
      </w:r>
      <w:r w:rsidRPr="002A1FCF">
        <w:rPr>
          <w:rFonts w:ascii="Times New Roman" w:eastAsia="仿宋_GB2312" w:hAnsi="Times New Roman" w:cs="Times New Roman"/>
          <w:sz w:val="28"/>
          <w:szCs w:val="32"/>
        </w:rPr>
        <w:t>，并总结提炼和深刻阐述</w:t>
      </w:r>
      <w:r w:rsidRPr="002A1FCF">
        <w:rPr>
          <w:rFonts w:ascii="Times New Roman" w:eastAsia="仿宋_GB2312" w:hAnsi="Times New Roman" w:cs="Times New Roman"/>
          <w:sz w:val="28"/>
          <w:szCs w:val="32"/>
        </w:rPr>
        <w:t>“</w:t>
      </w:r>
      <w:r w:rsidRPr="002A1FCF">
        <w:rPr>
          <w:rFonts w:ascii="Times New Roman" w:eastAsia="仿宋_GB2312" w:hAnsi="Times New Roman" w:cs="Times New Roman"/>
          <w:sz w:val="28"/>
          <w:szCs w:val="32"/>
        </w:rPr>
        <w:t>两个结合</w:t>
      </w:r>
      <w:r w:rsidRPr="002A1FCF">
        <w:rPr>
          <w:rFonts w:ascii="Times New Roman" w:eastAsia="仿宋_GB2312" w:hAnsi="Times New Roman" w:cs="Times New Roman"/>
          <w:sz w:val="28"/>
          <w:szCs w:val="32"/>
        </w:rPr>
        <w:t>”</w:t>
      </w:r>
      <w:r w:rsidRPr="002A1FCF">
        <w:rPr>
          <w:rFonts w:ascii="Times New Roman" w:eastAsia="仿宋_GB2312" w:hAnsi="Times New Roman" w:cs="Times New Roman"/>
          <w:sz w:val="28"/>
          <w:szCs w:val="32"/>
        </w:rPr>
        <w:t>、</w:t>
      </w:r>
      <w:r w:rsidRPr="002A1FCF">
        <w:rPr>
          <w:rFonts w:ascii="Times New Roman" w:eastAsia="仿宋_GB2312" w:hAnsi="Times New Roman" w:cs="Times New Roman"/>
          <w:sz w:val="28"/>
          <w:szCs w:val="32"/>
        </w:rPr>
        <w:t>“</w:t>
      </w:r>
      <w:r w:rsidRPr="002A1FCF">
        <w:rPr>
          <w:rFonts w:ascii="Times New Roman" w:eastAsia="仿宋_GB2312" w:hAnsi="Times New Roman" w:cs="Times New Roman"/>
          <w:sz w:val="28"/>
          <w:szCs w:val="32"/>
        </w:rPr>
        <w:t>六个必须坚持</w:t>
      </w:r>
      <w:r w:rsidRPr="002A1FCF">
        <w:rPr>
          <w:rFonts w:ascii="Times New Roman" w:eastAsia="仿宋_GB2312" w:hAnsi="Times New Roman" w:cs="Times New Roman"/>
          <w:sz w:val="28"/>
          <w:szCs w:val="32"/>
        </w:rPr>
        <w:t>”</w:t>
      </w:r>
      <w:r w:rsidRPr="002A1FCF">
        <w:rPr>
          <w:rFonts w:ascii="Times New Roman" w:eastAsia="仿宋_GB2312" w:hAnsi="Times New Roman" w:cs="Times New Roman"/>
          <w:sz w:val="28"/>
          <w:szCs w:val="32"/>
        </w:rPr>
        <w:t>等推进党的理论创新的科学方法，表明新时代中国特色社会主义思想的发展是一个不断丰富拓展并不断体系化、学理化的过程。新时代中国特色社会主义思想是一个完整体系，由若干组成部分共同构成，如经济思想、法治思想、生态文明思想、强军思想、外交思想，要进一步丰富和发展。随着实践进程的深化，党的理论创新成果会越来越丰富。马克思主义理论研究和建设工程要不断深化理论研究阐释，重点研究阐释我们党提出的新理念新论断中原理性理论成果，把握相互的内在联系，教育引导全党全国更好学习把握新时代中国特色社会主义思想的理论体系。</w:t>
      </w:r>
    </w:p>
    <w:p w:rsidR="00187681" w:rsidRPr="002A1FCF" w:rsidRDefault="00187681" w:rsidP="00187681">
      <w:pPr>
        <w:widowControl/>
        <w:spacing w:line="500" w:lineRule="exact"/>
        <w:rPr>
          <w:rFonts w:ascii="Times New Roman" w:eastAsia="仿宋_GB2312" w:hAnsi="Times New Roman" w:cs="Times New Roman"/>
          <w:sz w:val="28"/>
          <w:szCs w:val="32"/>
        </w:rPr>
      </w:pPr>
      <w:r w:rsidRPr="002A1FCF">
        <w:rPr>
          <w:rFonts w:ascii="Times New Roman" w:eastAsia="仿宋_GB2312" w:hAnsi="Times New Roman" w:cs="Times New Roman"/>
          <w:sz w:val="28"/>
          <w:szCs w:val="32"/>
        </w:rPr>
        <w:t xml:space="preserve">　</w:t>
      </w:r>
      <w:r w:rsidRPr="002A1FCF">
        <w:rPr>
          <w:rFonts w:ascii="Times New Roman" w:eastAsia="黑体" w:hAnsi="Times New Roman" w:cs="Times New Roman"/>
          <w:sz w:val="28"/>
          <w:szCs w:val="32"/>
        </w:rPr>
        <w:t xml:space="preserve">　第四，注重从人民群众的创造中汲取理论创新智慧。</w:t>
      </w:r>
      <w:r w:rsidRPr="002A1FCF">
        <w:rPr>
          <w:rFonts w:ascii="Times New Roman" w:eastAsia="仿宋_GB2312" w:hAnsi="Times New Roman" w:cs="Times New Roman"/>
          <w:sz w:val="28"/>
          <w:szCs w:val="32"/>
        </w:rPr>
        <w:t>马克思主义是为人民立言、为人民代言的理论，是为改变人民命运而创立、在人民求解放的实践中丰富和发展的，人民的创造性实践是马克思主义理论创新的不竭源泉。人民作为历史的创造者，不仅是物质财富的创造者，也是精神财富的创造者。人民群众不仅是浩瀚的力量之海，也是浩瀚的智慧之海。中国有</w:t>
      </w:r>
      <w:r w:rsidRPr="002A1FCF">
        <w:rPr>
          <w:rFonts w:ascii="Times New Roman" w:eastAsia="仿宋_GB2312" w:hAnsi="Times New Roman" w:cs="Times New Roman"/>
          <w:sz w:val="28"/>
          <w:szCs w:val="32"/>
        </w:rPr>
        <w:t>14</w:t>
      </w:r>
      <w:r w:rsidRPr="002A1FCF">
        <w:rPr>
          <w:rFonts w:ascii="Times New Roman" w:eastAsia="仿宋_GB2312" w:hAnsi="Times New Roman" w:cs="Times New Roman"/>
          <w:sz w:val="28"/>
          <w:szCs w:val="32"/>
        </w:rPr>
        <w:t>亿多人口，亿万人民的力量和智慧加在一起，谁能比得过？只要我们紧密联系人民群众、经常深入人民群众、紧紧依靠人民群众，真心</w:t>
      </w:r>
      <w:proofErr w:type="gramStart"/>
      <w:r w:rsidRPr="002A1FCF">
        <w:rPr>
          <w:rFonts w:ascii="Times New Roman" w:eastAsia="仿宋_GB2312" w:hAnsi="Times New Roman" w:cs="Times New Roman"/>
          <w:sz w:val="28"/>
          <w:szCs w:val="32"/>
        </w:rPr>
        <w:t>拜人民</w:t>
      </w:r>
      <w:proofErr w:type="gramEnd"/>
      <w:r w:rsidRPr="002A1FCF">
        <w:rPr>
          <w:rFonts w:ascii="Times New Roman" w:eastAsia="仿宋_GB2312" w:hAnsi="Times New Roman" w:cs="Times New Roman"/>
          <w:sz w:val="28"/>
          <w:szCs w:val="32"/>
        </w:rPr>
        <w:t>为师，诚心向人民学习，虚心向人民求教，就能够得到源源不断的实践力量和理论智慧。</w:t>
      </w:r>
    </w:p>
    <w:p w:rsidR="00801DA2" w:rsidRPr="002A1FCF" w:rsidRDefault="00187681" w:rsidP="00187681">
      <w:pPr>
        <w:widowControl/>
        <w:spacing w:line="500" w:lineRule="exact"/>
        <w:rPr>
          <w:rFonts w:ascii="Times New Roman" w:eastAsia="方正小标宋简体" w:hAnsi="Times New Roman" w:cs="Times New Roman"/>
          <w:bCs/>
          <w:color w:val="000000" w:themeColor="text1"/>
          <w:kern w:val="0"/>
          <w:sz w:val="36"/>
          <w:szCs w:val="44"/>
        </w:rPr>
      </w:pPr>
      <w:r w:rsidRPr="002A1FCF">
        <w:rPr>
          <w:rFonts w:ascii="Times New Roman" w:eastAsia="仿宋_GB2312" w:hAnsi="Times New Roman" w:cs="Times New Roman"/>
          <w:sz w:val="28"/>
          <w:szCs w:val="32"/>
        </w:rPr>
        <w:t xml:space="preserve">　　事实正是如此。马克思主义中国化时代化成果，都是党和人民实践经验和集体智慧的结晶。无论是毛泽东思想、中国特色社会主义理论体系，还是新时代中国特色社会主义思想，无不源自于人民的智慧、人民的探索、人民的创造。人民群众身处实践最前沿，对实践变化感知最敏感、感受最深切，也最聪慧，只要走到人民群众中去，很多百思不得其解的问题就能豁然开朗、找到答案。我们的各项工作实践要走好群众路线，推进党的理论创新也要走好群众路线，决不能闭门造车、坐而论道、流于空想。在谋划这次主题教育时，我提出大兴调查研究，就是要推动各级领导干部树牢唯物史观，强化群众观点和宗旨意识，坚持目标导向和问题导向，走出机关沉到基层一线，广</w:t>
      </w:r>
      <w:r w:rsidRPr="002A1FCF">
        <w:rPr>
          <w:rFonts w:ascii="Times New Roman" w:eastAsia="仿宋_GB2312" w:hAnsi="Times New Roman" w:cs="Times New Roman"/>
          <w:sz w:val="28"/>
          <w:szCs w:val="32"/>
        </w:rPr>
        <w:lastRenderedPageBreak/>
        <w:t>泛倾听人民群众的声音，自觉问计于民、问需于民，运用党的创新理论研究解决好发展所需、改革所急、基层所盼、民心所向的突出问题，同时从人民群众的真知灼见中获取理论创新和实践创新灵感。要尊重人民首创精神，注重从人民的创造性实践中总结新鲜经验，上升为理性认识，提炼出新的理论成果，着力让党的创新理论深入亿万人民心中，成为接地气、聚民智、顺民意、得民心的理论。</w:t>
      </w:r>
      <w:r w:rsidR="00801DA2" w:rsidRPr="002A1FCF">
        <w:rPr>
          <w:rFonts w:ascii="Times New Roman" w:eastAsia="方正小标宋简体" w:hAnsi="Times New Roman" w:cs="Times New Roman"/>
          <w:bCs/>
          <w:color w:val="000000" w:themeColor="text1"/>
          <w:sz w:val="36"/>
          <w:szCs w:val="44"/>
        </w:rPr>
        <w:br w:type="page"/>
      </w:r>
    </w:p>
    <w:p w:rsidR="00801DA2" w:rsidRPr="002A1FCF" w:rsidRDefault="00801DA2" w:rsidP="00801DA2">
      <w:pPr>
        <w:pStyle w:val="a3"/>
        <w:shd w:val="clear" w:color="auto" w:fill="FFFFFF"/>
        <w:spacing w:beforeLines="50" w:before="156" w:afterLines="50" w:after="156" w:line="500" w:lineRule="exact"/>
        <w:rPr>
          <w:rFonts w:ascii="Times New Roman" w:eastAsia="黑体" w:hAnsi="Times New Roman" w:cs="Times New Roman"/>
          <w:bCs/>
          <w:color w:val="000000" w:themeColor="text1"/>
          <w:sz w:val="28"/>
          <w:szCs w:val="32"/>
        </w:rPr>
      </w:pPr>
      <w:r w:rsidRPr="002A1FCF">
        <w:rPr>
          <w:rFonts w:ascii="Times New Roman" w:eastAsia="黑体" w:hAnsi="Times New Roman" w:cs="Times New Roman"/>
          <w:bCs/>
          <w:color w:val="000000" w:themeColor="text1"/>
          <w:sz w:val="28"/>
          <w:szCs w:val="32"/>
        </w:rPr>
        <w:lastRenderedPageBreak/>
        <w:t>附件</w:t>
      </w:r>
      <w:r w:rsidRPr="002A1FCF">
        <w:rPr>
          <w:rFonts w:ascii="Times New Roman" w:eastAsia="黑体" w:hAnsi="Times New Roman" w:cs="Times New Roman"/>
          <w:bCs/>
          <w:color w:val="000000" w:themeColor="text1"/>
          <w:sz w:val="28"/>
          <w:szCs w:val="32"/>
        </w:rPr>
        <w:t>2</w:t>
      </w:r>
    </w:p>
    <w:p w:rsidR="00AE5C33" w:rsidRPr="002A1FCF" w:rsidRDefault="00187681" w:rsidP="00EE5FE6">
      <w:pPr>
        <w:pStyle w:val="a3"/>
        <w:shd w:val="clear" w:color="auto" w:fill="FFFFFF"/>
        <w:spacing w:beforeLines="50" w:before="156" w:afterLines="50" w:after="156" w:line="500" w:lineRule="exact"/>
        <w:jc w:val="center"/>
        <w:rPr>
          <w:rFonts w:ascii="Times New Roman" w:eastAsia="方正小标宋简体" w:hAnsi="Times New Roman" w:cs="Times New Roman"/>
          <w:bCs/>
          <w:color w:val="000000" w:themeColor="text1"/>
          <w:sz w:val="36"/>
          <w:szCs w:val="44"/>
        </w:rPr>
      </w:pPr>
      <w:r w:rsidRPr="002A1FCF">
        <w:rPr>
          <w:rFonts w:ascii="Times New Roman" w:eastAsia="方正小标宋简体" w:hAnsi="Times New Roman" w:cs="Times New Roman"/>
          <w:bCs/>
          <w:color w:val="000000" w:themeColor="text1"/>
          <w:sz w:val="36"/>
          <w:szCs w:val="44"/>
        </w:rPr>
        <w:t>习近平在中共中央政治局第九次集体学习时强调</w:t>
      </w:r>
      <w:r w:rsidRPr="002A1FCF">
        <w:rPr>
          <w:rFonts w:ascii="Times New Roman" w:eastAsia="方正小标宋简体" w:hAnsi="Times New Roman" w:cs="Times New Roman"/>
          <w:bCs/>
          <w:color w:val="000000" w:themeColor="text1"/>
          <w:sz w:val="36"/>
          <w:szCs w:val="44"/>
        </w:rPr>
        <w:t xml:space="preserve"> </w:t>
      </w:r>
      <w:r w:rsidRPr="002A1FCF">
        <w:rPr>
          <w:rFonts w:ascii="Times New Roman" w:eastAsia="方正小标宋简体" w:hAnsi="Times New Roman" w:cs="Times New Roman"/>
          <w:bCs/>
          <w:color w:val="000000" w:themeColor="text1"/>
          <w:sz w:val="36"/>
          <w:szCs w:val="44"/>
        </w:rPr>
        <w:t>铸牢中华民族共同体意识</w:t>
      </w:r>
      <w:r w:rsidRPr="002A1FCF">
        <w:rPr>
          <w:rFonts w:ascii="Times New Roman" w:eastAsia="方正小标宋简体" w:hAnsi="Times New Roman" w:cs="Times New Roman"/>
          <w:bCs/>
          <w:color w:val="000000" w:themeColor="text1"/>
          <w:sz w:val="36"/>
          <w:szCs w:val="44"/>
        </w:rPr>
        <w:t xml:space="preserve"> </w:t>
      </w:r>
      <w:r w:rsidRPr="002A1FCF">
        <w:rPr>
          <w:rFonts w:ascii="Times New Roman" w:eastAsia="方正小标宋简体" w:hAnsi="Times New Roman" w:cs="Times New Roman"/>
          <w:bCs/>
          <w:color w:val="000000" w:themeColor="text1"/>
          <w:sz w:val="36"/>
          <w:szCs w:val="44"/>
        </w:rPr>
        <w:t>推进新时代党的民族工作高质量发展</w:t>
      </w:r>
    </w:p>
    <w:p w:rsidR="00187681" w:rsidRPr="002A1FCF" w:rsidRDefault="00187681" w:rsidP="00187681">
      <w:pPr>
        <w:widowControl/>
        <w:spacing w:afterLines="50" w:after="156" w:line="500" w:lineRule="exact"/>
        <w:jc w:val="center"/>
        <w:rPr>
          <w:rFonts w:ascii="Times New Roman" w:eastAsia="楷体_GB2312" w:hAnsi="Times New Roman" w:cs="Times New Roman"/>
          <w:sz w:val="28"/>
          <w:szCs w:val="32"/>
        </w:rPr>
      </w:pPr>
      <w:r w:rsidRPr="002A1FCF">
        <w:rPr>
          <w:rFonts w:ascii="Times New Roman" w:eastAsia="楷体_GB2312" w:hAnsi="Times New Roman" w:cs="Times New Roman"/>
          <w:sz w:val="28"/>
          <w:szCs w:val="32"/>
        </w:rPr>
        <w:t>（习近平总书记</w:t>
      </w:r>
      <w:r w:rsidRPr="002A1FCF">
        <w:rPr>
          <w:rFonts w:ascii="Times New Roman" w:eastAsia="楷体_GB2312" w:hAnsi="Times New Roman" w:cs="Times New Roman"/>
          <w:sz w:val="28"/>
          <w:szCs w:val="32"/>
        </w:rPr>
        <w:t>2023</w:t>
      </w:r>
      <w:r w:rsidRPr="002A1FCF">
        <w:rPr>
          <w:rFonts w:ascii="Times New Roman" w:eastAsia="楷体_GB2312" w:hAnsi="Times New Roman" w:cs="Times New Roman"/>
          <w:sz w:val="28"/>
          <w:szCs w:val="32"/>
        </w:rPr>
        <w:t>年</w:t>
      </w:r>
      <w:r w:rsidRPr="002A1FCF">
        <w:rPr>
          <w:rFonts w:ascii="Times New Roman" w:eastAsia="楷体_GB2312" w:hAnsi="Times New Roman" w:cs="Times New Roman"/>
          <w:sz w:val="28"/>
          <w:szCs w:val="32"/>
        </w:rPr>
        <w:t>10</w:t>
      </w:r>
      <w:r w:rsidRPr="002A1FCF">
        <w:rPr>
          <w:rFonts w:ascii="Times New Roman" w:eastAsia="楷体_GB2312" w:hAnsi="Times New Roman" w:cs="Times New Roman"/>
          <w:sz w:val="28"/>
          <w:szCs w:val="32"/>
        </w:rPr>
        <w:t>月</w:t>
      </w:r>
      <w:r w:rsidRPr="002A1FCF">
        <w:rPr>
          <w:rFonts w:ascii="Times New Roman" w:eastAsia="楷体_GB2312" w:hAnsi="Times New Roman" w:cs="Times New Roman"/>
          <w:sz w:val="28"/>
          <w:szCs w:val="32"/>
        </w:rPr>
        <w:t>27</w:t>
      </w:r>
      <w:r w:rsidRPr="002A1FCF">
        <w:rPr>
          <w:rFonts w:ascii="Times New Roman" w:eastAsia="楷体_GB2312" w:hAnsi="Times New Roman" w:cs="Times New Roman"/>
          <w:sz w:val="28"/>
          <w:szCs w:val="32"/>
        </w:rPr>
        <w:t>日在二十届中央政治局第九次集体学习时的讲话精神）</w:t>
      </w:r>
    </w:p>
    <w:p w:rsidR="00187681" w:rsidRPr="002A1FCF" w:rsidRDefault="00187681" w:rsidP="00187681">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2A1FCF">
        <w:rPr>
          <w:rFonts w:ascii="Times New Roman" w:eastAsia="仿宋_GB2312" w:hAnsi="Times New Roman" w:cs="Times New Roman"/>
          <w:color w:val="000000"/>
          <w:kern w:val="0"/>
          <w:sz w:val="28"/>
          <w:szCs w:val="32"/>
          <w:lang w:bidi="ar"/>
        </w:rPr>
        <w:t>中共中央政治局</w:t>
      </w:r>
      <w:r w:rsidRPr="002A1FCF">
        <w:rPr>
          <w:rFonts w:ascii="Times New Roman" w:eastAsia="仿宋_GB2312" w:hAnsi="Times New Roman" w:cs="Times New Roman"/>
          <w:color w:val="000000"/>
          <w:kern w:val="0"/>
          <w:sz w:val="28"/>
          <w:szCs w:val="32"/>
          <w:lang w:bidi="ar"/>
        </w:rPr>
        <w:t>10</w:t>
      </w:r>
      <w:r w:rsidRPr="002A1FCF">
        <w:rPr>
          <w:rFonts w:ascii="Times New Roman" w:eastAsia="仿宋_GB2312" w:hAnsi="Times New Roman" w:cs="Times New Roman"/>
          <w:color w:val="000000"/>
          <w:kern w:val="0"/>
          <w:sz w:val="28"/>
          <w:szCs w:val="32"/>
          <w:lang w:bidi="ar"/>
        </w:rPr>
        <w:t>月</w:t>
      </w:r>
      <w:r w:rsidRPr="002A1FCF">
        <w:rPr>
          <w:rFonts w:ascii="Times New Roman" w:eastAsia="仿宋_GB2312" w:hAnsi="Times New Roman" w:cs="Times New Roman"/>
          <w:color w:val="000000"/>
          <w:kern w:val="0"/>
          <w:sz w:val="28"/>
          <w:szCs w:val="32"/>
          <w:lang w:bidi="ar"/>
        </w:rPr>
        <w:t>27</w:t>
      </w:r>
      <w:r w:rsidRPr="002A1FCF">
        <w:rPr>
          <w:rFonts w:ascii="Times New Roman" w:eastAsia="仿宋_GB2312" w:hAnsi="Times New Roman" w:cs="Times New Roman"/>
          <w:color w:val="000000"/>
          <w:kern w:val="0"/>
          <w:sz w:val="28"/>
          <w:szCs w:val="32"/>
          <w:lang w:bidi="ar"/>
        </w:rPr>
        <w:t>日下午就铸牢中华民族共同体意识进行第九次集体学习。中共中央总书记习近平在主持学习时强调，铸牢中华民族共同体意识，就是要引导各族人民牢固树立休戚与共、荣辱与共、生死与共、命运与共的共同体理念。要全面贯彻党的二十大部署，准确把握党的民族工作新的阶段性特征，把铸牢中华民族共同体意识作为党的民族工作和民族地区各项工作的主线，不断加强和改进党的民族工作，扎实推进民族团结进步事业，推进新时代党的民族工作高质量发展。</w:t>
      </w:r>
    </w:p>
    <w:p w:rsidR="00187681" w:rsidRPr="002A1FCF" w:rsidRDefault="00187681" w:rsidP="00187681">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2A1FCF">
        <w:rPr>
          <w:rFonts w:ascii="Times New Roman" w:eastAsia="仿宋_GB2312" w:hAnsi="Times New Roman" w:cs="Times New Roman"/>
          <w:color w:val="000000"/>
          <w:kern w:val="0"/>
          <w:sz w:val="28"/>
          <w:szCs w:val="32"/>
          <w:lang w:bidi="ar"/>
        </w:rPr>
        <w:t>中国社会科学院民族学与人类学研究所所长王延中同志就这个问题进行讲解，提出工作建议。中央政治局的同志认真听取了讲解，并进行了讨论。</w:t>
      </w:r>
    </w:p>
    <w:p w:rsidR="00187681" w:rsidRPr="002A1FCF" w:rsidRDefault="00187681" w:rsidP="00187681">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2A1FCF">
        <w:rPr>
          <w:rFonts w:ascii="Times New Roman" w:eastAsia="黑体" w:hAnsi="Times New Roman" w:cs="Times New Roman"/>
          <w:color w:val="000000"/>
          <w:kern w:val="0"/>
          <w:sz w:val="28"/>
          <w:szCs w:val="32"/>
          <w:lang w:bidi="ar"/>
        </w:rPr>
        <w:t>习近平在听取讲解和讨论后发表了重要讲话。他指出，</w:t>
      </w:r>
      <w:r w:rsidRPr="002A1FCF">
        <w:rPr>
          <w:rFonts w:ascii="Times New Roman" w:eastAsia="仿宋_GB2312" w:hAnsi="Times New Roman" w:cs="Times New Roman"/>
          <w:color w:val="000000"/>
          <w:kern w:val="0"/>
          <w:sz w:val="28"/>
          <w:szCs w:val="32"/>
          <w:lang w:bidi="ar"/>
        </w:rPr>
        <w:t>自古以来，我国各族人民共同创造了璀璨夺目的中华文明，铸就了伟大的中华民族。我们党历来高度重视民族问题、民族工作，正确处理民族关系。党的十八大以来，我们党强调中华民族大家庭、中华民族共同体、铸牢中华民族共同体意识、推进中华民族共同体建设等理念，鲜明提出把铸牢中华民族共同体意识作为新时代党的民族工作的主线、作为民族地区各项工作的主线，进一步拓展中国特色解决民族问题的正确道路，形成了党关于加强和改进民族工作的重要思想，开辟了马克思主义民族理论中国化时代化新境界，党的民族工作取得新的历史性成就。</w:t>
      </w:r>
    </w:p>
    <w:p w:rsidR="00187681" w:rsidRPr="002A1FCF" w:rsidRDefault="00187681" w:rsidP="00187681">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2A1FCF">
        <w:rPr>
          <w:rFonts w:ascii="Times New Roman" w:eastAsia="黑体" w:hAnsi="Times New Roman" w:cs="Times New Roman"/>
          <w:color w:val="000000"/>
          <w:kern w:val="0"/>
          <w:sz w:val="28"/>
          <w:szCs w:val="32"/>
          <w:lang w:bidi="ar"/>
        </w:rPr>
        <w:t>习近平强调，</w:t>
      </w:r>
      <w:r w:rsidRPr="002A1FCF">
        <w:rPr>
          <w:rFonts w:ascii="Times New Roman" w:eastAsia="仿宋_GB2312" w:hAnsi="Times New Roman" w:cs="Times New Roman"/>
          <w:color w:val="000000"/>
          <w:kern w:val="0"/>
          <w:sz w:val="28"/>
          <w:szCs w:val="32"/>
          <w:lang w:bidi="ar"/>
        </w:rPr>
        <w:t>党的二十大以后，全国各族人民迈上了以中国式现代化全面推进强国建设、民族复兴伟业的新征程，党的民族工作面临新的形势和任务。全面建成社会主义现代化强国，一个民族也不能少。我们要大力促进各</w:t>
      </w:r>
      <w:r w:rsidRPr="002A1FCF">
        <w:rPr>
          <w:rFonts w:ascii="Times New Roman" w:eastAsia="仿宋_GB2312" w:hAnsi="Times New Roman" w:cs="Times New Roman"/>
          <w:color w:val="000000"/>
          <w:kern w:val="0"/>
          <w:sz w:val="28"/>
          <w:szCs w:val="32"/>
          <w:lang w:bidi="ar"/>
        </w:rPr>
        <w:lastRenderedPageBreak/>
        <w:t>民族共同团结奋斗，为强国建设、民族复兴凝聚磅礴力量；要全面实现各民族共同繁荣发展，让各族人民共享强国建设、民族复兴的伟大荣光。</w:t>
      </w:r>
    </w:p>
    <w:p w:rsidR="00187681" w:rsidRPr="002A1FCF" w:rsidRDefault="00187681" w:rsidP="00187681">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2A1FCF">
        <w:rPr>
          <w:rFonts w:ascii="Times New Roman" w:eastAsia="黑体" w:hAnsi="Times New Roman" w:cs="Times New Roman"/>
          <w:color w:val="000000"/>
          <w:kern w:val="0"/>
          <w:sz w:val="28"/>
          <w:szCs w:val="32"/>
          <w:lang w:bidi="ar"/>
        </w:rPr>
        <w:t>习近平指出，</w:t>
      </w:r>
      <w:r w:rsidRPr="002A1FCF">
        <w:rPr>
          <w:rFonts w:ascii="Times New Roman" w:eastAsia="仿宋_GB2312" w:hAnsi="Times New Roman" w:cs="Times New Roman"/>
          <w:color w:val="000000"/>
          <w:kern w:val="0"/>
          <w:sz w:val="28"/>
          <w:szCs w:val="32"/>
          <w:lang w:bidi="ar"/>
        </w:rPr>
        <w:t>铸牢中华民族共同体意识，需要构建科学完备的中华民族共同体理论体系。要立足中华民族悠久历史，把马克思主义民族理论同中国具体实际相结合、同中华优秀传统文化相结合，遵循中华民族发展的历史逻辑、理论逻辑，科学揭示中华民族形成和发展的道理、学理、哲理。要优化学科设置，加强学科建设，把准研究方向，深化中华民族共同体重大基础性问题研究，加快形成中国自主的中华民族共同体史料体系、话语体系、理论体系。注重激发广大专家学者的积极性主动性创造性，加强青年专家学者的培养，为他们把好方向、搭建平台、创造机会，鼓励他们潜心钻研、厚积薄发，推出立足中国历史、解读中国实践、回答中国问题的原创性理论成果。</w:t>
      </w:r>
    </w:p>
    <w:p w:rsidR="00187681" w:rsidRPr="002A1FCF" w:rsidRDefault="00187681" w:rsidP="00187681">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2A1FCF">
        <w:rPr>
          <w:rFonts w:ascii="Times New Roman" w:eastAsia="黑体" w:hAnsi="Times New Roman" w:cs="Times New Roman"/>
          <w:color w:val="000000"/>
          <w:kern w:val="0"/>
          <w:sz w:val="28"/>
          <w:szCs w:val="32"/>
          <w:lang w:bidi="ar"/>
        </w:rPr>
        <w:t>习近平强调，</w:t>
      </w:r>
      <w:r w:rsidRPr="002A1FCF">
        <w:rPr>
          <w:rFonts w:ascii="Times New Roman" w:eastAsia="仿宋_GB2312" w:hAnsi="Times New Roman" w:cs="Times New Roman"/>
          <w:color w:val="000000"/>
          <w:kern w:val="0"/>
          <w:sz w:val="28"/>
          <w:szCs w:val="32"/>
          <w:lang w:bidi="ar"/>
        </w:rPr>
        <w:t>要着眼建设中华民族现代文明，不断构筑中华民族共有精神家园。必须顺应中华民族从历史走向未来、从传统走向现代、从多元凝聚为一体的发展大趋势，深刻理解把握中华文明的突出特性，在新的历史起点上不断构筑中华民族共有精神家园，为铸牢中华民族共同体意识奠定坚实的精神和文化基础。要面向各族群众加强党的理论和路线方针政策教育，加强党史、新中国史、改革开放史、社会主义发展史、中华民族发展史宣传教育，用共同理想信念凝</w:t>
      </w:r>
      <w:proofErr w:type="gramStart"/>
      <w:r w:rsidRPr="002A1FCF">
        <w:rPr>
          <w:rFonts w:ascii="Times New Roman" w:eastAsia="仿宋_GB2312" w:hAnsi="Times New Roman" w:cs="Times New Roman"/>
          <w:color w:val="000000"/>
          <w:kern w:val="0"/>
          <w:sz w:val="28"/>
          <w:szCs w:val="32"/>
          <w:lang w:bidi="ar"/>
        </w:rPr>
        <w:t>心铸魂</w:t>
      </w:r>
      <w:proofErr w:type="gramEnd"/>
      <w:r w:rsidRPr="002A1FCF">
        <w:rPr>
          <w:rFonts w:ascii="Times New Roman" w:eastAsia="仿宋_GB2312" w:hAnsi="Times New Roman" w:cs="Times New Roman"/>
          <w:color w:val="000000"/>
          <w:kern w:val="0"/>
          <w:sz w:val="28"/>
          <w:szCs w:val="32"/>
          <w:lang w:bidi="ar"/>
        </w:rPr>
        <w:t>，深入培育和</w:t>
      </w:r>
      <w:proofErr w:type="gramStart"/>
      <w:r w:rsidRPr="002A1FCF">
        <w:rPr>
          <w:rFonts w:ascii="Times New Roman" w:eastAsia="仿宋_GB2312" w:hAnsi="Times New Roman" w:cs="Times New Roman"/>
          <w:color w:val="000000"/>
          <w:kern w:val="0"/>
          <w:sz w:val="28"/>
          <w:szCs w:val="32"/>
          <w:lang w:bidi="ar"/>
        </w:rPr>
        <w:t>践</w:t>
      </w:r>
      <w:proofErr w:type="gramEnd"/>
      <w:r w:rsidRPr="002A1FCF">
        <w:rPr>
          <w:rFonts w:ascii="Times New Roman" w:eastAsia="仿宋_GB2312" w:hAnsi="Times New Roman" w:cs="Times New Roman"/>
          <w:color w:val="000000"/>
          <w:kern w:val="0"/>
          <w:sz w:val="28"/>
          <w:szCs w:val="32"/>
          <w:lang w:bidi="ar"/>
        </w:rPr>
        <w:t>行社会主义核心价值观。深入实施红色基因传承工程，大力弘扬以爱国主义为核心的民族精神、以改革创新为核心的时代精神，不断增强对中华民族的认同感和自豪感，振奋各族人民奋进新征程、建功新时代的精气神。实施中华优秀传统文化传承发展工程，研究和挖掘中华传统文化的优秀基因和时代价值，推动中华优秀传统文化创造性转化、创新性发展，繁荣发展社会主义先进文化，构建和运用中华文化特征、中华民族精神、中国国家形象的表达体系，不断增强各族群众的中华文化认同。全面推广普及国家通用语言文字，全面推行使用国家统编教材，以语言相通促进心灵相通、命运相通。</w:t>
      </w:r>
    </w:p>
    <w:p w:rsidR="00187681" w:rsidRPr="002A1FCF" w:rsidRDefault="00187681" w:rsidP="00187681">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2A1FCF">
        <w:rPr>
          <w:rFonts w:ascii="Times New Roman" w:eastAsia="黑体" w:hAnsi="Times New Roman" w:cs="Times New Roman"/>
          <w:color w:val="000000"/>
          <w:kern w:val="0"/>
          <w:sz w:val="28"/>
          <w:szCs w:val="32"/>
          <w:lang w:bidi="ar"/>
        </w:rPr>
        <w:lastRenderedPageBreak/>
        <w:t>习近平指出，</w:t>
      </w:r>
      <w:r w:rsidRPr="002A1FCF">
        <w:rPr>
          <w:rFonts w:ascii="Times New Roman" w:eastAsia="仿宋_GB2312" w:hAnsi="Times New Roman" w:cs="Times New Roman"/>
          <w:color w:val="000000"/>
          <w:kern w:val="0"/>
          <w:sz w:val="28"/>
          <w:szCs w:val="32"/>
          <w:lang w:bidi="ar"/>
        </w:rPr>
        <w:t>要促进各民族广泛交往交流交融，以中华民族大团结促进中国式现代化。强国建设、民族复兴的进程，必然是各民族广泛交往交流交融的过程，必然是各民族共同团结奋斗、共同繁荣发展的过程。必须高举中华民族大团结旗帜，把推动各民族为全面建设社会主义现代化国家共同奋斗，作为新</w:t>
      </w:r>
      <w:proofErr w:type="gramStart"/>
      <w:r w:rsidRPr="002A1FCF">
        <w:rPr>
          <w:rFonts w:ascii="Times New Roman" w:eastAsia="仿宋_GB2312" w:hAnsi="Times New Roman" w:cs="Times New Roman"/>
          <w:color w:val="000000"/>
          <w:kern w:val="0"/>
          <w:sz w:val="28"/>
          <w:szCs w:val="32"/>
          <w:lang w:bidi="ar"/>
        </w:rPr>
        <w:t>征程党</w:t>
      </w:r>
      <w:proofErr w:type="gramEnd"/>
      <w:r w:rsidRPr="002A1FCF">
        <w:rPr>
          <w:rFonts w:ascii="Times New Roman" w:eastAsia="仿宋_GB2312" w:hAnsi="Times New Roman" w:cs="Times New Roman"/>
          <w:color w:val="000000"/>
          <w:kern w:val="0"/>
          <w:sz w:val="28"/>
          <w:szCs w:val="32"/>
          <w:lang w:bidi="ar"/>
        </w:rPr>
        <w:t>的民族工作的重要任务。要推进各民族人口流动融居，</w:t>
      </w:r>
      <w:proofErr w:type="gramStart"/>
      <w:r w:rsidRPr="002A1FCF">
        <w:rPr>
          <w:rFonts w:ascii="Times New Roman" w:eastAsia="仿宋_GB2312" w:hAnsi="Times New Roman" w:cs="Times New Roman"/>
          <w:color w:val="000000"/>
          <w:kern w:val="0"/>
          <w:sz w:val="28"/>
          <w:szCs w:val="32"/>
          <w:lang w:bidi="ar"/>
        </w:rPr>
        <w:t>构建互嵌式</w:t>
      </w:r>
      <w:proofErr w:type="gramEnd"/>
      <w:r w:rsidRPr="002A1FCF">
        <w:rPr>
          <w:rFonts w:ascii="Times New Roman" w:eastAsia="仿宋_GB2312" w:hAnsi="Times New Roman" w:cs="Times New Roman"/>
          <w:color w:val="000000"/>
          <w:kern w:val="0"/>
          <w:sz w:val="28"/>
          <w:szCs w:val="32"/>
          <w:lang w:bidi="ar"/>
        </w:rPr>
        <w:t>社会结构和社区环境，创造各族群众共居共学、共建共享、共事共乐的社会条件，持续深化民族团结进步创建工作。把改善民生、凝聚人心作为民族地区经济社会发展的出发点和落脚点，推动民族地区融入新发展格局、实现高质量发展，不断提高公共服务保障能力和水平，促进发展成果公平惠及各族群众。坚持和完善民族区域自治制度，健全民族政策和法律法规体系，推动民族事务治理体系和治理能力现代化。</w:t>
      </w:r>
    </w:p>
    <w:p w:rsidR="00187681" w:rsidRPr="002A1FCF" w:rsidRDefault="00187681" w:rsidP="00187681">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2A1FCF">
        <w:rPr>
          <w:rFonts w:ascii="Times New Roman" w:eastAsia="黑体" w:hAnsi="Times New Roman" w:cs="Times New Roman"/>
          <w:color w:val="000000"/>
          <w:kern w:val="0"/>
          <w:sz w:val="28"/>
          <w:szCs w:val="32"/>
          <w:lang w:bidi="ar"/>
        </w:rPr>
        <w:t>习近平强调，</w:t>
      </w:r>
      <w:r w:rsidRPr="002A1FCF">
        <w:rPr>
          <w:rFonts w:ascii="Times New Roman" w:eastAsia="仿宋_GB2312" w:hAnsi="Times New Roman" w:cs="Times New Roman"/>
          <w:color w:val="000000"/>
          <w:kern w:val="0"/>
          <w:sz w:val="28"/>
          <w:szCs w:val="32"/>
          <w:lang w:bidi="ar"/>
        </w:rPr>
        <w:t>要讲好中华民族故事，大力宣</w:t>
      </w:r>
      <w:proofErr w:type="gramStart"/>
      <w:r w:rsidRPr="002A1FCF">
        <w:rPr>
          <w:rFonts w:ascii="Times New Roman" w:eastAsia="仿宋_GB2312" w:hAnsi="Times New Roman" w:cs="Times New Roman"/>
          <w:color w:val="000000"/>
          <w:kern w:val="0"/>
          <w:sz w:val="28"/>
          <w:szCs w:val="32"/>
          <w:lang w:bidi="ar"/>
        </w:rPr>
        <w:t>介</w:t>
      </w:r>
      <w:proofErr w:type="gramEnd"/>
      <w:r w:rsidRPr="002A1FCF">
        <w:rPr>
          <w:rFonts w:ascii="Times New Roman" w:eastAsia="仿宋_GB2312" w:hAnsi="Times New Roman" w:cs="Times New Roman"/>
          <w:color w:val="000000"/>
          <w:kern w:val="0"/>
          <w:sz w:val="28"/>
          <w:szCs w:val="32"/>
          <w:lang w:bidi="ar"/>
        </w:rPr>
        <w:t>中华民族共同体意识。要大力宣传中华民族的历史，大力宣传中华民族共同体理论，大力宣传新时代党的民族工作取得的历史性成就，大力宣传中华民族同世界各国人民携手构建人类命运共同体的</w:t>
      </w:r>
      <w:proofErr w:type="gramStart"/>
      <w:r w:rsidRPr="002A1FCF">
        <w:rPr>
          <w:rFonts w:ascii="Times New Roman" w:eastAsia="仿宋_GB2312" w:hAnsi="Times New Roman" w:cs="Times New Roman"/>
          <w:color w:val="000000"/>
          <w:kern w:val="0"/>
          <w:sz w:val="28"/>
          <w:szCs w:val="32"/>
          <w:lang w:bidi="ar"/>
        </w:rPr>
        <w:t>美好愿景</w:t>
      </w:r>
      <w:proofErr w:type="gramEnd"/>
      <w:r w:rsidRPr="002A1FCF">
        <w:rPr>
          <w:rFonts w:ascii="Times New Roman" w:eastAsia="仿宋_GB2312" w:hAnsi="Times New Roman" w:cs="Times New Roman"/>
          <w:color w:val="000000"/>
          <w:kern w:val="0"/>
          <w:sz w:val="28"/>
          <w:szCs w:val="32"/>
          <w:lang w:bidi="ar"/>
        </w:rPr>
        <w:t>。创新涉民族宣传的传播方式，丰富传播内容，拓宽传播渠道，讲好中华民族共同体故事，讲清楚中国共产党领导和社会主义制度是我国各民族共同发展进步的可靠保障，讲清楚中华民族是具有强大认同度和凝聚力的命运共同体，讲清楚中国特色解决民族问题的正确道路所具有的明显优越性。积极推动中外学术界、民间团体交流互动。</w:t>
      </w:r>
    </w:p>
    <w:p w:rsidR="00A15108" w:rsidRPr="002A1FCF" w:rsidRDefault="00187681" w:rsidP="00187681">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2A1FCF">
        <w:rPr>
          <w:rFonts w:ascii="Times New Roman" w:eastAsia="黑体" w:hAnsi="Times New Roman" w:cs="Times New Roman"/>
          <w:color w:val="000000"/>
          <w:kern w:val="0"/>
          <w:sz w:val="28"/>
          <w:szCs w:val="32"/>
          <w:lang w:bidi="ar"/>
        </w:rPr>
        <w:t>习近平指出，</w:t>
      </w:r>
      <w:r w:rsidRPr="002A1FCF">
        <w:rPr>
          <w:rFonts w:ascii="Times New Roman" w:eastAsia="仿宋_GB2312" w:hAnsi="Times New Roman" w:cs="Times New Roman"/>
          <w:color w:val="000000"/>
          <w:kern w:val="0"/>
          <w:sz w:val="28"/>
          <w:szCs w:val="32"/>
          <w:lang w:bidi="ar"/>
        </w:rPr>
        <w:t>铸牢中华民族共同体意识、推进新时代党的民族工作高质量发展，是全党全国各族人民的共同任务。各级党委和政府要坚持中国特色解决民族问题的正确道路，认真贯彻落实党的民族工作的各项方针政策，及时研究解决本地区本单位涉及民族工作的重大问题。各级领导干部要深入学习贯彻党关于加强和改进民族工作的重要思想，提高做好民族工作的本领，为推进民族团结进步事业</w:t>
      </w:r>
      <w:proofErr w:type="gramStart"/>
      <w:r w:rsidRPr="002A1FCF">
        <w:rPr>
          <w:rFonts w:ascii="Times New Roman" w:eastAsia="仿宋_GB2312" w:hAnsi="Times New Roman" w:cs="Times New Roman"/>
          <w:color w:val="000000"/>
          <w:kern w:val="0"/>
          <w:sz w:val="28"/>
          <w:szCs w:val="32"/>
          <w:lang w:bidi="ar"/>
        </w:rPr>
        <w:t>作出</w:t>
      </w:r>
      <w:proofErr w:type="gramEnd"/>
      <w:r w:rsidRPr="002A1FCF">
        <w:rPr>
          <w:rFonts w:ascii="Times New Roman" w:eastAsia="仿宋_GB2312" w:hAnsi="Times New Roman" w:cs="Times New Roman"/>
          <w:color w:val="000000"/>
          <w:kern w:val="0"/>
          <w:sz w:val="28"/>
          <w:szCs w:val="32"/>
          <w:lang w:bidi="ar"/>
        </w:rPr>
        <w:t>应有贡献。</w:t>
      </w:r>
    </w:p>
    <w:p w:rsidR="000055F6" w:rsidRPr="002A1FCF" w:rsidRDefault="000055F6"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p>
    <w:p w:rsidR="00A15108" w:rsidRPr="002A1FCF" w:rsidRDefault="00A15108" w:rsidP="00EE5FE6">
      <w:pPr>
        <w:widowControl/>
        <w:spacing w:line="500" w:lineRule="exact"/>
        <w:jc w:val="left"/>
        <w:rPr>
          <w:rFonts w:ascii="Times New Roman" w:eastAsia="仿宋_GB2312" w:hAnsi="Times New Roman" w:cs="Times New Roman"/>
          <w:color w:val="000000"/>
          <w:kern w:val="0"/>
          <w:sz w:val="28"/>
          <w:szCs w:val="32"/>
          <w:lang w:bidi="ar"/>
        </w:rPr>
      </w:pPr>
      <w:r w:rsidRPr="002A1FCF">
        <w:rPr>
          <w:rFonts w:ascii="Times New Roman" w:eastAsia="仿宋_GB2312" w:hAnsi="Times New Roman" w:cs="Times New Roman"/>
          <w:color w:val="000000"/>
          <w:kern w:val="0"/>
          <w:sz w:val="28"/>
          <w:szCs w:val="32"/>
          <w:lang w:bidi="ar"/>
        </w:rPr>
        <w:br w:type="page"/>
      </w:r>
    </w:p>
    <w:p w:rsidR="00801DA2" w:rsidRPr="002A1FCF" w:rsidRDefault="00801DA2" w:rsidP="00801DA2">
      <w:pPr>
        <w:pStyle w:val="a3"/>
        <w:shd w:val="clear" w:color="auto" w:fill="FFFFFF"/>
        <w:spacing w:before="0" w:beforeAutospacing="0" w:afterLines="50" w:after="156" w:afterAutospacing="0" w:line="500" w:lineRule="exact"/>
        <w:rPr>
          <w:rFonts w:ascii="Times New Roman" w:eastAsia="黑体" w:hAnsi="Times New Roman" w:cs="Times New Roman"/>
          <w:bCs/>
          <w:color w:val="000000" w:themeColor="text1"/>
          <w:sz w:val="28"/>
          <w:szCs w:val="32"/>
        </w:rPr>
      </w:pPr>
      <w:r w:rsidRPr="002A1FCF">
        <w:rPr>
          <w:rFonts w:ascii="Times New Roman" w:eastAsia="黑体" w:hAnsi="Times New Roman" w:cs="Times New Roman"/>
          <w:bCs/>
          <w:color w:val="000000" w:themeColor="text1"/>
          <w:sz w:val="28"/>
          <w:szCs w:val="32"/>
        </w:rPr>
        <w:lastRenderedPageBreak/>
        <w:t>附件</w:t>
      </w:r>
      <w:r w:rsidRPr="002A1FCF">
        <w:rPr>
          <w:rFonts w:ascii="Times New Roman" w:eastAsia="黑体" w:hAnsi="Times New Roman" w:cs="Times New Roman"/>
          <w:bCs/>
          <w:color w:val="000000" w:themeColor="text1"/>
          <w:sz w:val="28"/>
          <w:szCs w:val="32"/>
        </w:rPr>
        <w:t>3</w:t>
      </w:r>
    </w:p>
    <w:p w:rsidR="00CB7B77" w:rsidRPr="002A1FCF" w:rsidRDefault="00187681" w:rsidP="00EE5FE6">
      <w:pPr>
        <w:pStyle w:val="a3"/>
        <w:shd w:val="clear" w:color="auto" w:fill="FFFFFF"/>
        <w:spacing w:before="0" w:beforeAutospacing="0" w:afterLines="50" w:after="156" w:afterAutospacing="0" w:line="500" w:lineRule="exact"/>
        <w:jc w:val="center"/>
        <w:rPr>
          <w:rFonts w:ascii="Times New Roman" w:eastAsia="方正小标宋简体" w:hAnsi="Times New Roman" w:cs="Times New Roman"/>
          <w:bCs/>
          <w:color w:val="000000" w:themeColor="text1"/>
          <w:sz w:val="36"/>
          <w:szCs w:val="44"/>
        </w:rPr>
      </w:pPr>
      <w:r w:rsidRPr="002A1FCF">
        <w:rPr>
          <w:rFonts w:ascii="Times New Roman" w:eastAsia="方正小标宋简体" w:hAnsi="Times New Roman" w:cs="Times New Roman"/>
          <w:bCs/>
          <w:color w:val="000000" w:themeColor="text1"/>
          <w:sz w:val="36"/>
          <w:szCs w:val="44"/>
        </w:rPr>
        <w:t>习近平对宣传思想文化工作</w:t>
      </w:r>
      <w:proofErr w:type="gramStart"/>
      <w:r w:rsidRPr="002A1FCF">
        <w:rPr>
          <w:rFonts w:ascii="Times New Roman" w:eastAsia="方正小标宋简体" w:hAnsi="Times New Roman" w:cs="Times New Roman"/>
          <w:bCs/>
          <w:color w:val="000000" w:themeColor="text1"/>
          <w:sz w:val="36"/>
          <w:szCs w:val="44"/>
        </w:rPr>
        <w:t>作出</w:t>
      </w:r>
      <w:proofErr w:type="gramEnd"/>
      <w:r w:rsidRPr="002A1FCF">
        <w:rPr>
          <w:rFonts w:ascii="Times New Roman" w:eastAsia="方正小标宋简体" w:hAnsi="Times New Roman" w:cs="Times New Roman"/>
          <w:bCs/>
          <w:color w:val="000000" w:themeColor="text1"/>
          <w:sz w:val="36"/>
          <w:szCs w:val="44"/>
        </w:rPr>
        <w:t>重要指示</w:t>
      </w:r>
    </w:p>
    <w:p w:rsidR="00187681" w:rsidRPr="002A1FCF" w:rsidRDefault="00187681" w:rsidP="00187681">
      <w:pPr>
        <w:overflowPunct w:val="0"/>
        <w:snapToGrid w:val="0"/>
        <w:spacing w:line="500" w:lineRule="exact"/>
        <w:ind w:firstLineChars="200" w:firstLine="560"/>
        <w:rPr>
          <w:rFonts w:ascii="Times New Roman" w:eastAsia="仿宋_GB2312" w:hAnsi="Times New Roman" w:cs="Times New Roman"/>
          <w:sz w:val="28"/>
          <w:szCs w:val="32"/>
        </w:rPr>
      </w:pPr>
      <w:bookmarkStart w:id="0" w:name="_GoBack"/>
      <w:bookmarkEnd w:id="0"/>
      <w:r w:rsidRPr="002A1FCF">
        <w:rPr>
          <w:rFonts w:ascii="Times New Roman" w:eastAsia="仿宋_GB2312" w:hAnsi="Times New Roman" w:cs="Times New Roman"/>
          <w:sz w:val="28"/>
          <w:szCs w:val="32"/>
        </w:rPr>
        <w:t>中共中央总书记、国家主席、中央军委主席习近平近日对宣传思想文化工作作出重要指示指出，宣传思想文化工作事关党的前途命运，事关国家长治久安，事关民族凝聚力和向心力，是一项极端重要的工作。党的十八大以来，党中央从全局和战略高度，对宣传思想文化工作</w:t>
      </w:r>
      <w:proofErr w:type="gramStart"/>
      <w:r w:rsidRPr="002A1FCF">
        <w:rPr>
          <w:rFonts w:ascii="Times New Roman" w:eastAsia="仿宋_GB2312" w:hAnsi="Times New Roman" w:cs="Times New Roman"/>
          <w:sz w:val="28"/>
          <w:szCs w:val="32"/>
        </w:rPr>
        <w:t>作出</w:t>
      </w:r>
      <w:proofErr w:type="gramEnd"/>
      <w:r w:rsidRPr="002A1FCF">
        <w:rPr>
          <w:rFonts w:ascii="Times New Roman" w:eastAsia="仿宋_GB2312" w:hAnsi="Times New Roman" w:cs="Times New Roman"/>
          <w:sz w:val="28"/>
          <w:szCs w:val="32"/>
        </w:rPr>
        <w:t>系统谋划和部署，推动新时代宣传思想文化事业取得历史性成就，意识形态领域形势发生全局性、根本性转变，全党全国各族人民文化自信明显增强、精神面貌更加奋发昂扬。</w:t>
      </w:r>
    </w:p>
    <w:p w:rsidR="00187681" w:rsidRPr="002A1FCF" w:rsidRDefault="00187681" w:rsidP="00187681">
      <w:pPr>
        <w:overflowPunct w:val="0"/>
        <w:snapToGrid w:val="0"/>
        <w:spacing w:line="500" w:lineRule="exact"/>
        <w:ind w:firstLineChars="200" w:firstLine="560"/>
        <w:rPr>
          <w:rFonts w:ascii="Times New Roman" w:eastAsia="仿宋_GB2312" w:hAnsi="Times New Roman" w:cs="Times New Roman"/>
          <w:sz w:val="28"/>
          <w:szCs w:val="32"/>
        </w:rPr>
      </w:pPr>
      <w:r w:rsidRPr="002A1FCF">
        <w:rPr>
          <w:rFonts w:ascii="Times New Roman" w:eastAsia="黑体" w:hAnsi="Times New Roman" w:cs="Times New Roman"/>
          <w:sz w:val="28"/>
          <w:szCs w:val="32"/>
        </w:rPr>
        <w:t>习近平强调，</w:t>
      </w:r>
      <w:r w:rsidRPr="002A1FCF">
        <w:rPr>
          <w:rFonts w:ascii="Times New Roman" w:eastAsia="仿宋_GB2312" w:hAnsi="Times New Roman" w:cs="Times New Roman"/>
          <w:sz w:val="28"/>
          <w:szCs w:val="32"/>
        </w:rPr>
        <w:t>新时代新征程，世界百年未有之大变局加速演进，中华民族伟大复兴进入关键时期，战略机遇和风险挑战并存，宣传思想文化工作面临新形势新任务，必须要有新气象新作为。要坚持以新时代中国特色社会主义思想为指导，全面贯彻党的二十大精神，聚焦用党的创新理论武装全党、教育人民这个首要政治任务，围绕在新的历史起点上继续推动文化繁荣、建设文化强国、建设中华民族现代文明这一新的文化使命，坚定文化自信，秉持开放包容，坚持守正创新，着力加强党对宣传思想文化工作的领导，着力建设具有强大凝聚力和</w:t>
      </w:r>
      <w:proofErr w:type="gramStart"/>
      <w:r w:rsidRPr="002A1FCF">
        <w:rPr>
          <w:rFonts w:ascii="Times New Roman" w:eastAsia="仿宋_GB2312" w:hAnsi="Times New Roman" w:cs="Times New Roman"/>
          <w:sz w:val="28"/>
          <w:szCs w:val="32"/>
        </w:rPr>
        <w:t>引领力</w:t>
      </w:r>
      <w:proofErr w:type="gramEnd"/>
      <w:r w:rsidRPr="002A1FCF">
        <w:rPr>
          <w:rFonts w:ascii="Times New Roman" w:eastAsia="仿宋_GB2312" w:hAnsi="Times New Roman" w:cs="Times New Roman"/>
          <w:sz w:val="28"/>
          <w:szCs w:val="32"/>
        </w:rPr>
        <w:t>的社会主义意识形态，着力培育和</w:t>
      </w:r>
      <w:proofErr w:type="gramStart"/>
      <w:r w:rsidRPr="002A1FCF">
        <w:rPr>
          <w:rFonts w:ascii="Times New Roman" w:eastAsia="仿宋_GB2312" w:hAnsi="Times New Roman" w:cs="Times New Roman"/>
          <w:sz w:val="28"/>
          <w:szCs w:val="32"/>
        </w:rPr>
        <w:t>践</w:t>
      </w:r>
      <w:proofErr w:type="gramEnd"/>
      <w:r w:rsidRPr="002A1FCF">
        <w:rPr>
          <w:rFonts w:ascii="Times New Roman" w:eastAsia="仿宋_GB2312" w:hAnsi="Times New Roman" w:cs="Times New Roman"/>
          <w:sz w:val="28"/>
          <w:szCs w:val="32"/>
        </w:rPr>
        <w:t>行社会主义核心价值观，着力提升新闻舆论传播</w:t>
      </w:r>
      <w:proofErr w:type="gramStart"/>
      <w:r w:rsidRPr="002A1FCF">
        <w:rPr>
          <w:rFonts w:ascii="Times New Roman" w:eastAsia="仿宋_GB2312" w:hAnsi="Times New Roman" w:cs="Times New Roman"/>
          <w:sz w:val="28"/>
          <w:szCs w:val="32"/>
        </w:rPr>
        <w:t>力引</w:t>
      </w:r>
      <w:proofErr w:type="gramEnd"/>
      <w:r w:rsidRPr="002A1FCF">
        <w:rPr>
          <w:rFonts w:ascii="Times New Roman" w:eastAsia="仿宋_GB2312" w:hAnsi="Times New Roman" w:cs="Times New Roman"/>
          <w:sz w:val="28"/>
          <w:szCs w:val="32"/>
        </w:rPr>
        <w:t>导力影响力公信力，着力赓续中华文脉、推动中华优秀传统文化创造性转化和创新性发展，着力推动文化事业和文化产业繁荣发展，着力加强国际传播能力建设、促进文明交流互鉴，充分激发全民族文化创新创造活力，不断巩固全党全国各族人民团结奋斗的共同思想基础，不断提升国家文化</w:t>
      </w:r>
      <w:proofErr w:type="gramStart"/>
      <w:r w:rsidRPr="002A1FCF">
        <w:rPr>
          <w:rFonts w:ascii="Times New Roman" w:eastAsia="仿宋_GB2312" w:hAnsi="Times New Roman" w:cs="Times New Roman"/>
          <w:sz w:val="28"/>
          <w:szCs w:val="32"/>
        </w:rPr>
        <w:t>软实</w:t>
      </w:r>
      <w:proofErr w:type="gramEnd"/>
      <w:r w:rsidRPr="002A1FCF">
        <w:rPr>
          <w:rFonts w:ascii="Times New Roman" w:eastAsia="仿宋_GB2312" w:hAnsi="Times New Roman" w:cs="Times New Roman"/>
          <w:sz w:val="28"/>
          <w:szCs w:val="32"/>
        </w:rPr>
        <w:t>力和中华文化影响力，为全面建设社会主义现代化国家、全面推进中华民族伟大复兴提供坚强思想保证、强大精神力量、有利文化条件。</w:t>
      </w:r>
    </w:p>
    <w:p w:rsidR="00187681" w:rsidRPr="002A1FCF" w:rsidRDefault="00187681" w:rsidP="00187681">
      <w:pPr>
        <w:overflowPunct w:val="0"/>
        <w:snapToGrid w:val="0"/>
        <w:spacing w:line="500" w:lineRule="exact"/>
        <w:ind w:firstLineChars="200" w:firstLine="560"/>
        <w:rPr>
          <w:rFonts w:ascii="Times New Roman" w:eastAsia="仿宋_GB2312" w:hAnsi="Times New Roman" w:cs="Times New Roman"/>
          <w:sz w:val="28"/>
          <w:szCs w:val="32"/>
        </w:rPr>
      </w:pPr>
      <w:r w:rsidRPr="002A1FCF">
        <w:rPr>
          <w:rFonts w:ascii="Times New Roman" w:eastAsia="黑体" w:hAnsi="Times New Roman" w:cs="Times New Roman"/>
          <w:sz w:val="28"/>
          <w:szCs w:val="32"/>
        </w:rPr>
        <w:t>习近平强调，</w:t>
      </w:r>
      <w:r w:rsidRPr="002A1FCF">
        <w:rPr>
          <w:rFonts w:ascii="Times New Roman" w:eastAsia="仿宋_GB2312" w:hAnsi="Times New Roman" w:cs="Times New Roman"/>
          <w:sz w:val="28"/>
          <w:szCs w:val="32"/>
        </w:rPr>
        <w:t>各级党委（党组）要把做好宣传思想文化工作作为重大政治责任扛在肩上，确保党中央关于文化建设的决策部署落到实处。各级宣传文化部门要强化政治担当，勇于改革创新，敢于善于斗争，不断开创新时代</w:t>
      </w:r>
      <w:r w:rsidRPr="002A1FCF">
        <w:rPr>
          <w:rFonts w:ascii="Times New Roman" w:eastAsia="仿宋_GB2312" w:hAnsi="Times New Roman" w:cs="Times New Roman"/>
          <w:sz w:val="28"/>
          <w:szCs w:val="32"/>
        </w:rPr>
        <w:lastRenderedPageBreak/>
        <w:t>宣传思想文化工作新局面。</w:t>
      </w:r>
    </w:p>
    <w:p w:rsidR="00187681" w:rsidRPr="002A1FCF" w:rsidRDefault="00187681" w:rsidP="00187681">
      <w:pPr>
        <w:overflowPunct w:val="0"/>
        <w:snapToGrid w:val="0"/>
        <w:spacing w:line="500" w:lineRule="exact"/>
        <w:ind w:firstLineChars="200" w:firstLine="560"/>
        <w:rPr>
          <w:rFonts w:ascii="Times New Roman" w:eastAsia="仿宋_GB2312" w:hAnsi="Times New Roman" w:cs="Times New Roman"/>
          <w:sz w:val="28"/>
          <w:szCs w:val="32"/>
        </w:rPr>
      </w:pPr>
      <w:r w:rsidRPr="002A1FCF">
        <w:rPr>
          <w:rFonts w:ascii="Times New Roman" w:eastAsia="黑体" w:hAnsi="Times New Roman" w:cs="Times New Roman"/>
          <w:sz w:val="28"/>
          <w:szCs w:val="32"/>
        </w:rPr>
        <w:t>会议指出，</w:t>
      </w:r>
      <w:r w:rsidRPr="002A1FCF">
        <w:rPr>
          <w:rFonts w:ascii="Times New Roman" w:eastAsia="仿宋_GB2312" w:hAnsi="Times New Roman" w:cs="Times New Roman"/>
          <w:sz w:val="28"/>
          <w:szCs w:val="32"/>
        </w:rPr>
        <w:t>习近平总书记的重要指示高屋建瓴、精辟深邃，具有很强的政治性、思想性、指导性，为进一步做好宣传思想文化工作指明了方向，必须深入学习领会、坚决贯彻落实。</w:t>
      </w:r>
    </w:p>
    <w:p w:rsidR="00187681" w:rsidRPr="002A1FCF" w:rsidRDefault="00187681" w:rsidP="00187681">
      <w:pPr>
        <w:overflowPunct w:val="0"/>
        <w:snapToGrid w:val="0"/>
        <w:spacing w:line="500" w:lineRule="exact"/>
        <w:ind w:firstLineChars="200" w:firstLine="560"/>
        <w:rPr>
          <w:rFonts w:ascii="Times New Roman" w:eastAsia="仿宋_GB2312" w:hAnsi="Times New Roman" w:cs="Times New Roman"/>
          <w:sz w:val="28"/>
          <w:szCs w:val="32"/>
        </w:rPr>
      </w:pPr>
      <w:r w:rsidRPr="002A1FCF">
        <w:rPr>
          <w:rFonts w:ascii="Times New Roman" w:eastAsia="黑体" w:hAnsi="Times New Roman" w:cs="Times New Roman"/>
          <w:sz w:val="28"/>
          <w:szCs w:val="32"/>
        </w:rPr>
        <w:t>会议认为，</w:t>
      </w:r>
      <w:r w:rsidRPr="002A1FCF">
        <w:rPr>
          <w:rFonts w:ascii="Times New Roman" w:eastAsia="仿宋_GB2312" w:hAnsi="Times New Roman" w:cs="Times New Roman"/>
          <w:sz w:val="28"/>
          <w:szCs w:val="32"/>
        </w:rPr>
        <w:t>党的十八大以来，宣传思想文化工作之所以取得历史性成就，最根本就在于有习近平总书记领航掌舵，有习近平新时代中国特色社会主义思想科学指引。习近平总书记在新时代文化建设方面的新思想新观点新论断，内涵十分丰富、论述极为深刻，是新时代党领导文化建设实践经验的理论总结，丰富和发展了马克思主义文化理论，构成了习近平新时代中国特色社会主义思想的文化篇，形成了习近平文化思想。</w:t>
      </w:r>
    </w:p>
    <w:p w:rsidR="00187681" w:rsidRPr="002A1FCF" w:rsidRDefault="00187681" w:rsidP="00187681">
      <w:pPr>
        <w:overflowPunct w:val="0"/>
        <w:snapToGrid w:val="0"/>
        <w:spacing w:line="500" w:lineRule="exact"/>
        <w:ind w:firstLineChars="200" w:firstLine="560"/>
        <w:rPr>
          <w:rFonts w:ascii="Times New Roman" w:eastAsia="仿宋_GB2312" w:hAnsi="Times New Roman" w:cs="Times New Roman"/>
          <w:sz w:val="28"/>
          <w:szCs w:val="32"/>
        </w:rPr>
      </w:pPr>
      <w:r w:rsidRPr="002A1FCF">
        <w:rPr>
          <w:rFonts w:ascii="Times New Roman" w:eastAsia="黑体" w:hAnsi="Times New Roman" w:cs="Times New Roman"/>
          <w:sz w:val="28"/>
          <w:szCs w:val="32"/>
        </w:rPr>
        <w:t>会议提出，</w:t>
      </w:r>
      <w:r w:rsidRPr="002A1FCF">
        <w:rPr>
          <w:rFonts w:ascii="Times New Roman" w:eastAsia="仿宋_GB2312" w:hAnsi="Times New Roman" w:cs="Times New Roman"/>
          <w:sz w:val="28"/>
          <w:szCs w:val="32"/>
        </w:rPr>
        <w:t>习近平文化思想既有文化理论观点上的创新和突破，又有文化工作布局上的部署要求，</w:t>
      </w:r>
      <w:proofErr w:type="gramStart"/>
      <w:r w:rsidRPr="002A1FCF">
        <w:rPr>
          <w:rFonts w:ascii="Times New Roman" w:eastAsia="仿宋_GB2312" w:hAnsi="Times New Roman" w:cs="Times New Roman"/>
          <w:sz w:val="28"/>
          <w:szCs w:val="32"/>
        </w:rPr>
        <w:t>明体达用</w:t>
      </w:r>
      <w:proofErr w:type="gramEnd"/>
      <w:r w:rsidRPr="002A1FCF">
        <w:rPr>
          <w:rFonts w:ascii="Times New Roman" w:eastAsia="仿宋_GB2312" w:hAnsi="Times New Roman" w:cs="Times New Roman"/>
          <w:sz w:val="28"/>
          <w:szCs w:val="32"/>
        </w:rPr>
        <w:t>、体用贯通，明确了新时代文化建设的路线图和任务书，标志着我们党对中国特色社会主义文化建设规律的认识达到了新高度，表明我们党的历史自信、文化自信达到了新高度，并在我国社会主义文化建设中展现出了强大伟力，为做好新时代新征程宣传思想文化工作、担负起新的文化使命提供了强大思想武器和</w:t>
      </w:r>
      <w:proofErr w:type="gramStart"/>
      <w:r w:rsidRPr="002A1FCF">
        <w:rPr>
          <w:rFonts w:ascii="Times New Roman" w:eastAsia="仿宋_GB2312" w:hAnsi="Times New Roman" w:cs="Times New Roman"/>
          <w:sz w:val="28"/>
          <w:szCs w:val="32"/>
        </w:rPr>
        <w:t>科学行</w:t>
      </w:r>
      <w:proofErr w:type="gramEnd"/>
      <w:r w:rsidRPr="002A1FCF">
        <w:rPr>
          <w:rFonts w:ascii="Times New Roman" w:eastAsia="仿宋_GB2312" w:hAnsi="Times New Roman" w:cs="Times New Roman"/>
          <w:sz w:val="28"/>
          <w:szCs w:val="32"/>
        </w:rPr>
        <w:t>动指南。习近平文化思想是一个不断展开的、开放式的思想体系，必将随着实践深入不断丰富发展。要深刻领悟</w:t>
      </w:r>
      <w:r w:rsidRPr="002A1FCF">
        <w:rPr>
          <w:rFonts w:ascii="Times New Roman" w:eastAsia="仿宋_GB2312" w:hAnsi="Times New Roman" w:cs="Times New Roman"/>
          <w:sz w:val="28"/>
          <w:szCs w:val="32"/>
        </w:rPr>
        <w:t>“</w:t>
      </w:r>
      <w:r w:rsidRPr="002A1FCF">
        <w:rPr>
          <w:rFonts w:ascii="Times New Roman" w:eastAsia="仿宋_GB2312" w:hAnsi="Times New Roman" w:cs="Times New Roman"/>
          <w:sz w:val="28"/>
          <w:szCs w:val="32"/>
        </w:rPr>
        <w:t>两个确立</w:t>
      </w:r>
      <w:r w:rsidRPr="002A1FCF">
        <w:rPr>
          <w:rFonts w:ascii="Times New Roman" w:eastAsia="仿宋_GB2312" w:hAnsi="Times New Roman" w:cs="Times New Roman"/>
          <w:sz w:val="28"/>
          <w:szCs w:val="32"/>
        </w:rPr>
        <w:t>”</w:t>
      </w:r>
      <w:r w:rsidRPr="002A1FCF">
        <w:rPr>
          <w:rFonts w:ascii="Times New Roman" w:eastAsia="仿宋_GB2312" w:hAnsi="Times New Roman" w:cs="Times New Roman"/>
          <w:sz w:val="28"/>
          <w:szCs w:val="32"/>
        </w:rPr>
        <w:t>的决定性意义，增强</w:t>
      </w:r>
      <w:r w:rsidRPr="002A1FCF">
        <w:rPr>
          <w:rFonts w:ascii="Times New Roman" w:eastAsia="仿宋_GB2312" w:hAnsi="Times New Roman" w:cs="Times New Roman"/>
          <w:sz w:val="28"/>
          <w:szCs w:val="32"/>
        </w:rPr>
        <w:t>“</w:t>
      </w:r>
      <w:r w:rsidRPr="002A1FCF">
        <w:rPr>
          <w:rFonts w:ascii="Times New Roman" w:eastAsia="仿宋_GB2312" w:hAnsi="Times New Roman" w:cs="Times New Roman"/>
          <w:sz w:val="28"/>
          <w:szCs w:val="32"/>
        </w:rPr>
        <w:t>四个意识</w:t>
      </w:r>
      <w:r w:rsidRPr="002A1FCF">
        <w:rPr>
          <w:rFonts w:ascii="Times New Roman" w:eastAsia="仿宋_GB2312" w:hAnsi="Times New Roman" w:cs="Times New Roman"/>
          <w:sz w:val="28"/>
          <w:szCs w:val="32"/>
        </w:rPr>
        <w:t>”</w:t>
      </w:r>
      <w:r w:rsidRPr="002A1FCF">
        <w:rPr>
          <w:rFonts w:ascii="Times New Roman" w:eastAsia="仿宋_GB2312" w:hAnsi="Times New Roman" w:cs="Times New Roman"/>
          <w:sz w:val="28"/>
          <w:szCs w:val="32"/>
        </w:rPr>
        <w:t>、坚定</w:t>
      </w:r>
      <w:r w:rsidRPr="002A1FCF">
        <w:rPr>
          <w:rFonts w:ascii="Times New Roman" w:eastAsia="仿宋_GB2312" w:hAnsi="Times New Roman" w:cs="Times New Roman"/>
          <w:sz w:val="28"/>
          <w:szCs w:val="32"/>
        </w:rPr>
        <w:t>“</w:t>
      </w:r>
      <w:r w:rsidRPr="002A1FCF">
        <w:rPr>
          <w:rFonts w:ascii="Times New Roman" w:eastAsia="仿宋_GB2312" w:hAnsi="Times New Roman" w:cs="Times New Roman"/>
          <w:sz w:val="28"/>
          <w:szCs w:val="32"/>
        </w:rPr>
        <w:t>四个自信</w:t>
      </w:r>
      <w:r w:rsidRPr="002A1FCF">
        <w:rPr>
          <w:rFonts w:ascii="Times New Roman" w:eastAsia="仿宋_GB2312" w:hAnsi="Times New Roman" w:cs="Times New Roman"/>
          <w:sz w:val="28"/>
          <w:szCs w:val="32"/>
        </w:rPr>
        <w:t>”</w:t>
      </w:r>
      <w:r w:rsidRPr="002A1FCF">
        <w:rPr>
          <w:rFonts w:ascii="Times New Roman" w:eastAsia="仿宋_GB2312" w:hAnsi="Times New Roman" w:cs="Times New Roman"/>
          <w:sz w:val="28"/>
          <w:szCs w:val="32"/>
        </w:rPr>
        <w:t>、做到</w:t>
      </w:r>
      <w:r w:rsidRPr="002A1FCF">
        <w:rPr>
          <w:rFonts w:ascii="Times New Roman" w:eastAsia="仿宋_GB2312" w:hAnsi="Times New Roman" w:cs="Times New Roman"/>
          <w:sz w:val="28"/>
          <w:szCs w:val="32"/>
        </w:rPr>
        <w:t>“</w:t>
      </w:r>
      <w:r w:rsidRPr="002A1FCF">
        <w:rPr>
          <w:rFonts w:ascii="Times New Roman" w:eastAsia="仿宋_GB2312" w:hAnsi="Times New Roman" w:cs="Times New Roman"/>
          <w:sz w:val="28"/>
          <w:szCs w:val="32"/>
        </w:rPr>
        <w:t>两个维护</w:t>
      </w:r>
      <w:r w:rsidRPr="002A1FCF">
        <w:rPr>
          <w:rFonts w:ascii="Times New Roman" w:eastAsia="仿宋_GB2312" w:hAnsi="Times New Roman" w:cs="Times New Roman"/>
          <w:sz w:val="28"/>
          <w:szCs w:val="32"/>
        </w:rPr>
        <w:t>”</w:t>
      </w:r>
      <w:r w:rsidRPr="002A1FCF">
        <w:rPr>
          <w:rFonts w:ascii="Times New Roman" w:eastAsia="仿宋_GB2312" w:hAnsi="Times New Roman" w:cs="Times New Roman"/>
          <w:sz w:val="28"/>
          <w:szCs w:val="32"/>
        </w:rPr>
        <w:t>，持续加强对习近平文化思想的学习、研究、阐释，并自觉贯彻落实到宣传思想文化工作各方面和全过程。</w:t>
      </w:r>
    </w:p>
    <w:p w:rsidR="00187681" w:rsidRPr="002A1FCF" w:rsidRDefault="00187681" w:rsidP="00187681">
      <w:pPr>
        <w:overflowPunct w:val="0"/>
        <w:snapToGrid w:val="0"/>
        <w:spacing w:line="500" w:lineRule="exact"/>
        <w:ind w:firstLineChars="200" w:firstLine="560"/>
        <w:rPr>
          <w:rFonts w:ascii="Times New Roman" w:eastAsia="仿宋_GB2312" w:hAnsi="Times New Roman" w:cs="Times New Roman"/>
          <w:sz w:val="28"/>
          <w:szCs w:val="32"/>
        </w:rPr>
      </w:pPr>
      <w:r w:rsidRPr="002A1FCF">
        <w:rPr>
          <w:rFonts w:ascii="Times New Roman" w:eastAsia="黑体" w:hAnsi="Times New Roman" w:cs="Times New Roman"/>
          <w:sz w:val="28"/>
          <w:szCs w:val="32"/>
        </w:rPr>
        <w:t>会议强调，</w:t>
      </w:r>
      <w:r w:rsidRPr="002A1FCF">
        <w:rPr>
          <w:rFonts w:ascii="Times New Roman" w:eastAsia="仿宋_GB2312" w:hAnsi="Times New Roman" w:cs="Times New Roman"/>
          <w:sz w:val="28"/>
          <w:szCs w:val="32"/>
        </w:rPr>
        <w:t>要紧紧围绕学习贯彻习近平文化思想，围绕贯彻党的二十大关于文化建设的战略部署，切实增强做好新时代新征程宣传思想文化工作的责任感使命感，推动各项工作落地见效。坚持不懈用习近平新时代中国特色社会主义思想凝</w:t>
      </w:r>
      <w:proofErr w:type="gramStart"/>
      <w:r w:rsidRPr="002A1FCF">
        <w:rPr>
          <w:rFonts w:ascii="Times New Roman" w:eastAsia="仿宋_GB2312" w:hAnsi="Times New Roman" w:cs="Times New Roman"/>
          <w:sz w:val="28"/>
          <w:szCs w:val="32"/>
        </w:rPr>
        <w:t>心铸魂</w:t>
      </w:r>
      <w:proofErr w:type="gramEnd"/>
      <w:r w:rsidRPr="002A1FCF">
        <w:rPr>
          <w:rFonts w:ascii="Times New Roman" w:eastAsia="仿宋_GB2312" w:hAnsi="Times New Roman" w:cs="Times New Roman"/>
          <w:sz w:val="28"/>
          <w:szCs w:val="32"/>
        </w:rPr>
        <w:t>，在真学真懂真信真用、深化内化转化上下功夫。巩固壮大奋进新时代的主流思想舆论，以强信心为重点加强正面宣传，提高舆论引导能力。广泛</w:t>
      </w:r>
      <w:proofErr w:type="gramStart"/>
      <w:r w:rsidRPr="002A1FCF">
        <w:rPr>
          <w:rFonts w:ascii="Times New Roman" w:eastAsia="仿宋_GB2312" w:hAnsi="Times New Roman" w:cs="Times New Roman"/>
          <w:sz w:val="28"/>
          <w:szCs w:val="32"/>
        </w:rPr>
        <w:t>践行</w:t>
      </w:r>
      <w:proofErr w:type="gramEnd"/>
      <w:r w:rsidRPr="002A1FCF">
        <w:rPr>
          <w:rFonts w:ascii="Times New Roman" w:eastAsia="仿宋_GB2312" w:hAnsi="Times New Roman" w:cs="Times New Roman"/>
          <w:sz w:val="28"/>
          <w:szCs w:val="32"/>
        </w:rPr>
        <w:t>社会主义核心价值观，改进创新精神文明建设工作。促进文化事业和文化产业繁荣发展，推动中华优秀传统文化保护传承。</w:t>
      </w:r>
      <w:r w:rsidRPr="002A1FCF">
        <w:rPr>
          <w:rFonts w:ascii="Times New Roman" w:eastAsia="仿宋_GB2312" w:hAnsi="Times New Roman" w:cs="Times New Roman"/>
          <w:sz w:val="28"/>
          <w:szCs w:val="32"/>
        </w:rPr>
        <w:lastRenderedPageBreak/>
        <w:t>加强和改进对外宣传工作，增强中华文明传播力影响力。坚决有效防范化解意识形态风险，敢于亮剑、敢于斗争。加强党对宣传思想文化工作的全面领导，落实政治责任，勇于改革创新，强化法治保障，建强干部人才队伍，为担负起新的文化使命提供坚强政治保证。要以钉钉子精神把各项任务要求落到实处，不断增强工作能力本领，提高工作质量效能，在建设社会主义文化强国、建设中华民族现代文明的奋斗和实践中展现新气象新作为。</w:t>
      </w:r>
    </w:p>
    <w:p w:rsidR="00187681" w:rsidRPr="002A1FCF" w:rsidRDefault="00187681" w:rsidP="00187681">
      <w:pPr>
        <w:overflowPunct w:val="0"/>
        <w:snapToGrid w:val="0"/>
        <w:spacing w:line="500" w:lineRule="exact"/>
        <w:ind w:firstLineChars="200" w:firstLine="560"/>
        <w:rPr>
          <w:rFonts w:ascii="Times New Roman" w:eastAsia="仿宋_GB2312" w:hAnsi="Times New Roman" w:cs="Times New Roman"/>
          <w:sz w:val="28"/>
          <w:szCs w:val="32"/>
        </w:rPr>
      </w:pPr>
      <w:r w:rsidRPr="002A1FCF">
        <w:rPr>
          <w:rFonts w:ascii="Times New Roman" w:eastAsia="仿宋_GB2312" w:hAnsi="Times New Roman" w:cs="Times New Roman"/>
          <w:sz w:val="28"/>
          <w:szCs w:val="32"/>
        </w:rPr>
        <w:t>中共中央政治局委员、中央宣传部部长李书磊</w:t>
      </w:r>
      <w:proofErr w:type="gramStart"/>
      <w:r w:rsidRPr="002A1FCF">
        <w:rPr>
          <w:rFonts w:ascii="Times New Roman" w:eastAsia="仿宋_GB2312" w:hAnsi="Times New Roman" w:cs="Times New Roman"/>
          <w:sz w:val="28"/>
          <w:szCs w:val="32"/>
        </w:rPr>
        <w:t>作工</w:t>
      </w:r>
      <w:proofErr w:type="gramEnd"/>
      <w:r w:rsidRPr="002A1FCF">
        <w:rPr>
          <w:rFonts w:ascii="Times New Roman" w:eastAsia="仿宋_GB2312" w:hAnsi="Times New Roman" w:cs="Times New Roman"/>
          <w:sz w:val="28"/>
          <w:szCs w:val="32"/>
        </w:rPr>
        <w:t>作布置。</w:t>
      </w:r>
    </w:p>
    <w:p w:rsidR="00187681" w:rsidRPr="002A1FCF" w:rsidRDefault="00187681" w:rsidP="00187681">
      <w:pPr>
        <w:overflowPunct w:val="0"/>
        <w:snapToGrid w:val="0"/>
        <w:spacing w:line="500" w:lineRule="exact"/>
        <w:ind w:firstLineChars="200" w:firstLine="560"/>
        <w:rPr>
          <w:rFonts w:ascii="Times New Roman" w:eastAsia="仿宋_GB2312" w:hAnsi="Times New Roman" w:cs="Times New Roman"/>
          <w:sz w:val="28"/>
          <w:szCs w:val="32"/>
        </w:rPr>
      </w:pPr>
      <w:proofErr w:type="gramStart"/>
      <w:r w:rsidRPr="002A1FCF">
        <w:rPr>
          <w:rFonts w:ascii="Times New Roman" w:eastAsia="仿宋_GB2312" w:hAnsi="Times New Roman" w:cs="Times New Roman"/>
          <w:sz w:val="28"/>
          <w:szCs w:val="32"/>
        </w:rPr>
        <w:t>中央网信办</w:t>
      </w:r>
      <w:proofErr w:type="gramEnd"/>
      <w:r w:rsidRPr="002A1FCF">
        <w:rPr>
          <w:rFonts w:ascii="Times New Roman" w:eastAsia="仿宋_GB2312" w:hAnsi="Times New Roman" w:cs="Times New Roman"/>
          <w:sz w:val="28"/>
          <w:szCs w:val="32"/>
        </w:rPr>
        <w:t>、人民日报社、中央广播电视总台、国务院国资委、北京市委宣传部、四川省委宣传部负责同志作交流发言。</w:t>
      </w:r>
    </w:p>
    <w:p w:rsidR="00187681" w:rsidRPr="002A1FCF" w:rsidRDefault="00187681" w:rsidP="00187681">
      <w:pPr>
        <w:overflowPunct w:val="0"/>
        <w:snapToGrid w:val="0"/>
        <w:spacing w:line="500" w:lineRule="exact"/>
        <w:ind w:firstLineChars="200" w:firstLine="560"/>
        <w:rPr>
          <w:rFonts w:ascii="Times New Roman" w:eastAsia="仿宋_GB2312" w:hAnsi="Times New Roman" w:cs="Times New Roman"/>
          <w:sz w:val="28"/>
          <w:szCs w:val="32"/>
        </w:rPr>
      </w:pPr>
      <w:r w:rsidRPr="002A1FCF">
        <w:rPr>
          <w:rFonts w:ascii="Times New Roman" w:eastAsia="仿宋_GB2312" w:hAnsi="Times New Roman" w:cs="Times New Roman"/>
          <w:sz w:val="28"/>
          <w:szCs w:val="32"/>
        </w:rPr>
        <w:t>铁凝、</w:t>
      </w:r>
      <w:proofErr w:type="gramStart"/>
      <w:r w:rsidRPr="002A1FCF">
        <w:rPr>
          <w:rFonts w:ascii="Times New Roman" w:eastAsia="仿宋_GB2312" w:hAnsi="Times New Roman" w:cs="Times New Roman"/>
          <w:sz w:val="28"/>
          <w:szCs w:val="32"/>
        </w:rPr>
        <w:t>谌贻琴出席</w:t>
      </w:r>
      <w:proofErr w:type="gramEnd"/>
      <w:r w:rsidRPr="002A1FCF">
        <w:rPr>
          <w:rFonts w:ascii="Times New Roman" w:eastAsia="仿宋_GB2312" w:hAnsi="Times New Roman" w:cs="Times New Roman"/>
          <w:sz w:val="28"/>
          <w:szCs w:val="32"/>
        </w:rPr>
        <w:t>会议。</w:t>
      </w:r>
    </w:p>
    <w:p w:rsidR="00187681" w:rsidRPr="002A1FCF" w:rsidRDefault="00187681" w:rsidP="00187681">
      <w:pPr>
        <w:overflowPunct w:val="0"/>
        <w:snapToGrid w:val="0"/>
        <w:spacing w:line="500" w:lineRule="exact"/>
        <w:ind w:firstLineChars="200" w:firstLine="560"/>
        <w:rPr>
          <w:rFonts w:ascii="Times New Roman" w:eastAsia="仿宋_GB2312" w:hAnsi="Times New Roman" w:cs="Times New Roman"/>
          <w:sz w:val="28"/>
          <w:szCs w:val="32"/>
        </w:rPr>
      </w:pPr>
      <w:r w:rsidRPr="002A1FCF">
        <w:rPr>
          <w:rFonts w:ascii="Times New Roman" w:eastAsia="仿宋_GB2312" w:hAnsi="Times New Roman" w:cs="Times New Roman"/>
          <w:sz w:val="28"/>
          <w:szCs w:val="32"/>
        </w:rPr>
        <w:t>中央宣传思想文化工作领导小组成员，各省区市和计划单列市、新疆生产建设兵团、中央宣传文化系统各单位，中央和国家机关有关部门、有关人民团体，中央管理的金融机构、部分企业、高校，中央军委机关有关部门负责同志等参加会议。</w:t>
      </w:r>
    </w:p>
    <w:p w:rsidR="00187681" w:rsidRPr="002A1FCF" w:rsidRDefault="00187681">
      <w:pPr>
        <w:widowControl/>
        <w:jc w:val="left"/>
        <w:rPr>
          <w:rFonts w:ascii="Times New Roman" w:eastAsia="仿宋_GB2312" w:hAnsi="Times New Roman" w:cs="Times New Roman"/>
          <w:sz w:val="28"/>
          <w:szCs w:val="32"/>
        </w:rPr>
      </w:pPr>
      <w:r w:rsidRPr="002A1FCF">
        <w:rPr>
          <w:rFonts w:ascii="Times New Roman" w:eastAsia="仿宋_GB2312" w:hAnsi="Times New Roman" w:cs="Times New Roman"/>
          <w:sz w:val="28"/>
          <w:szCs w:val="32"/>
        </w:rPr>
        <w:br w:type="page"/>
      </w:r>
    </w:p>
    <w:p w:rsidR="00187681" w:rsidRPr="002A1FCF" w:rsidRDefault="00187681" w:rsidP="00187681">
      <w:pPr>
        <w:pStyle w:val="a3"/>
        <w:shd w:val="clear" w:color="auto" w:fill="FFFFFF"/>
        <w:spacing w:before="0" w:beforeAutospacing="0" w:afterLines="50" w:after="156" w:afterAutospacing="0" w:line="500" w:lineRule="exact"/>
        <w:rPr>
          <w:rFonts w:ascii="Times New Roman" w:eastAsia="黑体" w:hAnsi="Times New Roman" w:cs="Times New Roman"/>
          <w:bCs/>
          <w:color w:val="000000" w:themeColor="text1"/>
          <w:sz w:val="28"/>
          <w:szCs w:val="32"/>
        </w:rPr>
      </w:pPr>
      <w:r w:rsidRPr="002A1FCF">
        <w:rPr>
          <w:rFonts w:ascii="Times New Roman" w:eastAsia="黑体" w:hAnsi="Times New Roman" w:cs="Times New Roman"/>
          <w:bCs/>
          <w:color w:val="000000" w:themeColor="text1"/>
          <w:sz w:val="28"/>
          <w:szCs w:val="32"/>
        </w:rPr>
        <w:lastRenderedPageBreak/>
        <w:t>附件</w:t>
      </w:r>
      <w:r w:rsidRPr="002A1FCF">
        <w:rPr>
          <w:rFonts w:ascii="Times New Roman" w:eastAsia="黑体" w:hAnsi="Times New Roman" w:cs="Times New Roman"/>
          <w:bCs/>
          <w:color w:val="000000" w:themeColor="text1"/>
          <w:sz w:val="28"/>
          <w:szCs w:val="32"/>
        </w:rPr>
        <w:t>4</w:t>
      </w:r>
    </w:p>
    <w:p w:rsidR="00187681" w:rsidRPr="002A1FCF" w:rsidRDefault="00187681" w:rsidP="00187681">
      <w:pPr>
        <w:pStyle w:val="a3"/>
        <w:shd w:val="clear" w:color="auto" w:fill="FFFFFF"/>
        <w:spacing w:afterLines="50" w:after="156" w:line="500" w:lineRule="exact"/>
        <w:jc w:val="center"/>
        <w:rPr>
          <w:rFonts w:ascii="Times New Roman" w:eastAsia="方正小标宋简体" w:hAnsi="Times New Roman" w:cs="Times New Roman"/>
          <w:bCs/>
          <w:color w:val="000000" w:themeColor="text1"/>
          <w:sz w:val="36"/>
          <w:szCs w:val="44"/>
        </w:rPr>
      </w:pPr>
      <w:r w:rsidRPr="002A1FCF">
        <w:rPr>
          <w:rFonts w:ascii="Times New Roman" w:eastAsia="方正小标宋简体" w:hAnsi="Times New Roman" w:cs="Times New Roman"/>
          <w:bCs/>
          <w:color w:val="000000" w:themeColor="text1"/>
          <w:sz w:val="36"/>
          <w:szCs w:val="44"/>
        </w:rPr>
        <w:t>2023</w:t>
      </w:r>
      <w:r w:rsidRPr="002A1FCF">
        <w:rPr>
          <w:rFonts w:ascii="Times New Roman" w:eastAsia="方正小标宋简体" w:hAnsi="Times New Roman" w:cs="Times New Roman"/>
          <w:bCs/>
          <w:color w:val="000000" w:themeColor="text1"/>
          <w:sz w:val="36"/>
          <w:szCs w:val="44"/>
        </w:rPr>
        <w:t>年第四季度</w:t>
      </w:r>
      <w:r w:rsidRPr="002A1FCF">
        <w:rPr>
          <w:rFonts w:ascii="Times New Roman" w:eastAsia="方正小标宋简体" w:hAnsi="Times New Roman" w:cs="Times New Roman"/>
          <w:bCs/>
          <w:color w:val="000000" w:themeColor="text1"/>
          <w:sz w:val="36"/>
          <w:szCs w:val="44"/>
        </w:rPr>
        <w:t>“</w:t>
      </w:r>
      <w:r w:rsidRPr="002A1FCF">
        <w:rPr>
          <w:rFonts w:ascii="Times New Roman" w:eastAsia="方正小标宋简体" w:hAnsi="Times New Roman" w:cs="Times New Roman"/>
          <w:bCs/>
          <w:color w:val="000000" w:themeColor="text1"/>
          <w:sz w:val="36"/>
          <w:szCs w:val="44"/>
        </w:rPr>
        <w:t>反腐倡廉每季一课</w:t>
      </w:r>
      <w:r w:rsidRPr="002A1FCF">
        <w:rPr>
          <w:rFonts w:ascii="Times New Roman" w:eastAsia="方正小标宋简体" w:hAnsi="Times New Roman" w:cs="Times New Roman"/>
          <w:bCs/>
          <w:color w:val="000000" w:themeColor="text1"/>
          <w:sz w:val="36"/>
          <w:szCs w:val="44"/>
        </w:rPr>
        <w:t>”</w:t>
      </w:r>
      <w:r w:rsidRPr="002A1FCF">
        <w:rPr>
          <w:rFonts w:ascii="Times New Roman" w:eastAsia="方正小标宋简体" w:hAnsi="Times New Roman" w:cs="Times New Roman"/>
          <w:bCs/>
          <w:color w:val="000000" w:themeColor="text1"/>
          <w:sz w:val="36"/>
          <w:szCs w:val="44"/>
        </w:rPr>
        <w:t>清单</w:t>
      </w:r>
    </w:p>
    <w:p w:rsidR="00187681" w:rsidRPr="002A1FCF" w:rsidRDefault="00187681" w:rsidP="002A1FCF">
      <w:pPr>
        <w:pStyle w:val="a3"/>
        <w:shd w:val="clear" w:color="auto" w:fill="FFFFFF"/>
        <w:spacing w:before="0" w:beforeAutospacing="0" w:after="0" w:afterAutospacing="0" w:line="500" w:lineRule="exact"/>
        <w:ind w:firstLineChars="200" w:firstLine="560"/>
        <w:rPr>
          <w:rFonts w:ascii="Times New Roman" w:eastAsia="黑体" w:hAnsi="Times New Roman" w:cs="Times New Roman"/>
          <w:bCs/>
          <w:color w:val="000000" w:themeColor="text1"/>
          <w:sz w:val="28"/>
          <w:szCs w:val="28"/>
        </w:rPr>
      </w:pPr>
      <w:r w:rsidRPr="002A1FCF">
        <w:rPr>
          <w:rFonts w:ascii="Times New Roman" w:eastAsia="黑体" w:hAnsi="Times New Roman" w:cs="Times New Roman"/>
          <w:bCs/>
          <w:color w:val="000000" w:themeColor="text1"/>
          <w:sz w:val="28"/>
          <w:szCs w:val="28"/>
        </w:rPr>
        <w:t>师生党支部必学内容</w:t>
      </w:r>
    </w:p>
    <w:p w:rsidR="002A1FCF" w:rsidRPr="002A1FCF" w:rsidRDefault="002A1FCF" w:rsidP="002A1FCF">
      <w:pPr>
        <w:overflowPunct w:val="0"/>
        <w:snapToGrid w:val="0"/>
        <w:spacing w:line="500" w:lineRule="exact"/>
        <w:ind w:firstLineChars="200" w:firstLine="560"/>
        <w:rPr>
          <w:rFonts w:ascii="Times New Roman" w:eastAsia="仿宋_GB2312" w:hAnsi="Times New Roman" w:cs="Times New Roman"/>
          <w:bCs/>
          <w:color w:val="000000" w:themeColor="text1"/>
          <w:kern w:val="0"/>
          <w:sz w:val="28"/>
          <w:szCs w:val="28"/>
        </w:rPr>
      </w:pPr>
      <w:r w:rsidRPr="002A1FCF">
        <w:rPr>
          <w:rFonts w:ascii="Times New Roman" w:eastAsia="仿宋_GB2312" w:hAnsi="Times New Roman" w:cs="Times New Roman"/>
          <w:bCs/>
          <w:color w:val="000000" w:themeColor="text1"/>
          <w:kern w:val="0"/>
          <w:sz w:val="28"/>
          <w:szCs w:val="28"/>
        </w:rPr>
        <w:t>（一）习近平总书记就推进新型工业化作出的重要指示精神和全国新型工业化推进大会精神（新闻报道）</w:t>
      </w:r>
      <w:r w:rsidRPr="002A1FCF">
        <w:rPr>
          <w:rFonts w:ascii="Times New Roman" w:eastAsia="仿宋_GB2312" w:hAnsi="Times New Roman" w:cs="Times New Roman"/>
          <w:bCs/>
          <w:color w:val="000000" w:themeColor="text1"/>
          <w:kern w:val="0"/>
          <w:sz w:val="28"/>
          <w:szCs w:val="28"/>
        </w:rPr>
        <w:t>;</w:t>
      </w:r>
    </w:p>
    <w:p w:rsidR="00801DA2" w:rsidRPr="002A1FCF" w:rsidRDefault="002A1FCF" w:rsidP="002A1FCF">
      <w:pPr>
        <w:overflowPunct w:val="0"/>
        <w:snapToGrid w:val="0"/>
        <w:spacing w:line="500" w:lineRule="exact"/>
        <w:ind w:firstLineChars="200" w:firstLine="560"/>
        <w:rPr>
          <w:rFonts w:ascii="Times New Roman" w:eastAsia="仿宋_GB2312" w:hAnsi="Times New Roman" w:cs="Times New Roman"/>
          <w:bCs/>
          <w:color w:val="000000" w:themeColor="text1"/>
          <w:kern w:val="0"/>
          <w:sz w:val="28"/>
          <w:szCs w:val="28"/>
        </w:rPr>
      </w:pPr>
      <w:r w:rsidRPr="002A1FCF">
        <w:rPr>
          <w:rFonts w:ascii="Times New Roman" w:eastAsia="仿宋_GB2312" w:hAnsi="Times New Roman" w:cs="Times New Roman"/>
          <w:bCs/>
          <w:color w:val="000000" w:themeColor="text1"/>
          <w:kern w:val="0"/>
          <w:sz w:val="28"/>
          <w:szCs w:val="28"/>
        </w:rPr>
        <w:t>（二）《扎实推动教育强国建设》（</w:t>
      </w:r>
      <w:r w:rsidRPr="002A1FCF">
        <w:rPr>
          <w:rFonts w:ascii="Times New Roman" w:eastAsia="仿宋_GB2312" w:hAnsi="Times New Roman" w:cs="Times New Roman"/>
          <w:bCs/>
          <w:color w:val="000000" w:themeColor="text1"/>
          <w:kern w:val="0"/>
          <w:sz w:val="28"/>
          <w:szCs w:val="28"/>
        </w:rPr>
        <w:t>2023</w:t>
      </w:r>
      <w:r w:rsidRPr="002A1FCF">
        <w:rPr>
          <w:rFonts w:ascii="Times New Roman" w:eastAsia="仿宋_GB2312" w:hAnsi="Times New Roman" w:cs="Times New Roman"/>
          <w:bCs/>
          <w:color w:val="000000" w:themeColor="text1"/>
          <w:kern w:val="0"/>
          <w:sz w:val="28"/>
          <w:szCs w:val="28"/>
        </w:rPr>
        <w:t>年</w:t>
      </w:r>
      <w:r w:rsidRPr="002A1FCF">
        <w:rPr>
          <w:rFonts w:ascii="Times New Roman" w:eastAsia="仿宋_GB2312" w:hAnsi="Times New Roman" w:cs="Times New Roman"/>
          <w:bCs/>
          <w:color w:val="000000" w:themeColor="text1"/>
          <w:kern w:val="0"/>
          <w:sz w:val="28"/>
          <w:szCs w:val="28"/>
        </w:rPr>
        <w:t xml:space="preserve"> 18</w:t>
      </w:r>
      <w:r w:rsidRPr="002A1FCF">
        <w:rPr>
          <w:rFonts w:ascii="Times New Roman" w:eastAsia="仿宋_GB2312" w:hAnsi="Times New Roman" w:cs="Times New Roman"/>
          <w:bCs/>
          <w:color w:val="000000" w:themeColor="text1"/>
          <w:kern w:val="0"/>
          <w:sz w:val="28"/>
          <w:szCs w:val="28"/>
        </w:rPr>
        <w:t>期《求是》杂志刊文，已纳入</w:t>
      </w:r>
      <w:r w:rsidRPr="002A1FCF">
        <w:rPr>
          <w:rFonts w:ascii="Times New Roman" w:eastAsia="仿宋_GB2312" w:hAnsi="Times New Roman" w:cs="Times New Roman"/>
          <w:bCs/>
          <w:color w:val="000000" w:themeColor="text1"/>
          <w:kern w:val="0"/>
          <w:sz w:val="28"/>
          <w:szCs w:val="28"/>
        </w:rPr>
        <w:t>10</w:t>
      </w:r>
      <w:r w:rsidRPr="002A1FCF">
        <w:rPr>
          <w:rFonts w:ascii="Times New Roman" w:eastAsia="仿宋_GB2312" w:hAnsi="Times New Roman" w:cs="Times New Roman"/>
          <w:bCs/>
          <w:color w:val="000000" w:themeColor="text1"/>
          <w:kern w:val="0"/>
          <w:sz w:val="28"/>
          <w:szCs w:val="28"/>
        </w:rPr>
        <w:t>月基层党支部理论学习）。</w:t>
      </w:r>
    </w:p>
    <w:sectPr w:rsidR="00801DA2" w:rsidRPr="002A1FCF" w:rsidSect="00AE5C33">
      <w:footerReference w:type="default" r:id="rId8"/>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1CD8" w:rsidRDefault="004B1CD8" w:rsidP="005C0102">
      <w:r>
        <w:separator/>
      </w:r>
    </w:p>
  </w:endnote>
  <w:endnote w:type="continuationSeparator" w:id="0">
    <w:p w:rsidR="004B1CD8" w:rsidRDefault="004B1CD8" w:rsidP="005C0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KaiTi_GB2312"/>
    <w:panose1 w:val="02010609030101010101"/>
    <w:charset w:val="86"/>
    <w:family w:val="modern"/>
    <w:pitch w:val="fixed"/>
    <w:sig w:usb0="00000001" w:usb1="080E0000" w:usb2="00000010" w:usb3="00000000" w:csb0="00040001" w:csb1="00000000"/>
  </w:font>
  <w:font w:name="仿宋_GB2312">
    <w:altName w:val="FangSong_GB2312"/>
    <w:panose1 w:val="02010609030101010101"/>
    <w:charset w:val="86"/>
    <w:family w:val="modern"/>
    <w:pitch w:val="fixed"/>
    <w:sig w:usb0="00000001" w:usb1="080E0000" w:usb2="00000010"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108302"/>
      <w:docPartObj>
        <w:docPartGallery w:val="Page Numbers (Bottom of Page)"/>
        <w:docPartUnique/>
      </w:docPartObj>
    </w:sdtPr>
    <w:sdtEndPr>
      <w:rPr>
        <w:rFonts w:asciiTheme="minorEastAsia" w:hAnsiTheme="minorEastAsia"/>
        <w:sz w:val="28"/>
        <w:szCs w:val="28"/>
      </w:rPr>
    </w:sdtEndPr>
    <w:sdtContent>
      <w:p w:rsidR="0075733E" w:rsidRPr="0075733E" w:rsidRDefault="0075733E">
        <w:pPr>
          <w:pStyle w:val="a6"/>
          <w:jc w:val="center"/>
          <w:rPr>
            <w:rFonts w:asciiTheme="minorEastAsia" w:hAnsiTheme="minorEastAsia"/>
            <w:sz w:val="28"/>
            <w:szCs w:val="28"/>
          </w:rPr>
        </w:pPr>
        <w:r w:rsidRPr="0075733E">
          <w:rPr>
            <w:rFonts w:asciiTheme="minorEastAsia" w:hAnsiTheme="minorEastAsia"/>
            <w:sz w:val="28"/>
            <w:szCs w:val="28"/>
          </w:rPr>
          <w:fldChar w:fldCharType="begin"/>
        </w:r>
        <w:r w:rsidRPr="0075733E">
          <w:rPr>
            <w:rFonts w:asciiTheme="minorEastAsia" w:hAnsiTheme="minorEastAsia"/>
            <w:sz w:val="28"/>
            <w:szCs w:val="28"/>
          </w:rPr>
          <w:instrText>PAGE   \* MERGEFORMAT</w:instrText>
        </w:r>
        <w:r w:rsidRPr="0075733E">
          <w:rPr>
            <w:rFonts w:asciiTheme="minorEastAsia" w:hAnsiTheme="minorEastAsia"/>
            <w:sz w:val="28"/>
            <w:szCs w:val="28"/>
          </w:rPr>
          <w:fldChar w:fldCharType="separate"/>
        </w:r>
        <w:r w:rsidRPr="0075733E">
          <w:rPr>
            <w:rFonts w:asciiTheme="minorEastAsia" w:hAnsiTheme="minorEastAsia"/>
            <w:noProof/>
            <w:sz w:val="28"/>
            <w:szCs w:val="28"/>
            <w:lang w:val="zh-CN"/>
          </w:rPr>
          <w:t>24</w:t>
        </w:r>
        <w:r w:rsidRPr="0075733E">
          <w:rPr>
            <w:rFonts w:asciiTheme="minorEastAsia" w:hAnsiTheme="minorEastAsia"/>
            <w:sz w:val="28"/>
            <w:szCs w:val="28"/>
          </w:rPr>
          <w:fldChar w:fldCharType="end"/>
        </w:r>
      </w:p>
    </w:sdtContent>
  </w:sdt>
  <w:p w:rsidR="0075733E" w:rsidRDefault="0075733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1CD8" w:rsidRDefault="004B1CD8" w:rsidP="005C0102">
      <w:r>
        <w:separator/>
      </w:r>
    </w:p>
  </w:footnote>
  <w:footnote w:type="continuationSeparator" w:id="0">
    <w:p w:rsidR="004B1CD8" w:rsidRDefault="004B1CD8" w:rsidP="005C01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2233F"/>
    <w:multiLevelType w:val="hybridMultilevel"/>
    <w:tmpl w:val="0D42FF6E"/>
    <w:lvl w:ilvl="0" w:tplc="5A98F8E4">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235"/>
    <w:rsid w:val="000055F6"/>
    <w:rsid w:val="00012BAC"/>
    <w:rsid w:val="001079D5"/>
    <w:rsid w:val="00121F42"/>
    <w:rsid w:val="00167863"/>
    <w:rsid w:val="00187681"/>
    <w:rsid w:val="001C058F"/>
    <w:rsid w:val="002253DF"/>
    <w:rsid w:val="002A1FCF"/>
    <w:rsid w:val="002F594B"/>
    <w:rsid w:val="00391B0F"/>
    <w:rsid w:val="003A47A8"/>
    <w:rsid w:val="003C15F8"/>
    <w:rsid w:val="003C238B"/>
    <w:rsid w:val="004427E1"/>
    <w:rsid w:val="004B1CD8"/>
    <w:rsid w:val="00512DF1"/>
    <w:rsid w:val="00595912"/>
    <w:rsid w:val="005C0102"/>
    <w:rsid w:val="006273A2"/>
    <w:rsid w:val="006452E1"/>
    <w:rsid w:val="00671231"/>
    <w:rsid w:val="00672599"/>
    <w:rsid w:val="00672627"/>
    <w:rsid w:val="006C2337"/>
    <w:rsid w:val="007352FF"/>
    <w:rsid w:val="0075733E"/>
    <w:rsid w:val="007C3FBD"/>
    <w:rsid w:val="007D17E5"/>
    <w:rsid w:val="007D6DC1"/>
    <w:rsid w:val="007E3070"/>
    <w:rsid w:val="00801DA2"/>
    <w:rsid w:val="00844B0C"/>
    <w:rsid w:val="0085280F"/>
    <w:rsid w:val="008D4B02"/>
    <w:rsid w:val="008E6F65"/>
    <w:rsid w:val="009331C5"/>
    <w:rsid w:val="0096584D"/>
    <w:rsid w:val="009F3060"/>
    <w:rsid w:val="00A15108"/>
    <w:rsid w:val="00A9680F"/>
    <w:rsid w:val="00AB6235"/>
    <w:rsid w:val="00AE5C33"/>
    <w:rsid w:val="00AF340B"/>
    <w:rsid w:val="00BA59B5"/>
    <w:rsid w:val="00C219E6"/>
    <w:rsid w:val="00C271AD"/>
    <w:rsid w:val="00CB7B77"/>
    <w:rsid w:val="00CE2BFC"/>
    <w:rsid w:val="00D0517B"/>
    <w:rsid w:val="00EE5FE6"/>
    <w:rsid w:val="00F04690"/>
    <w:rsid w:val="00FC48B6"/>
    <w:rsid w:val="00FE74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A041EDE-D244-479C-B6F9-D638A1ADB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87681"/>
    <w:pPr>
      <w:keepNext/>
      <w:keepLines/>
      <w:spacing w:before="340" w:after="330" w:line="578" w:lineRule="auto"/>
      <w:outlineLvl w:val="0"/>
    </w:pPr>
    <w:rPr>
      <w:b/>
      <w:bCs/>
      <w:kern w:val="44"/>
      <w:sz w:val="44"/>
      <w:szCs w:val="44"/>
    </w:rPr>
  </w:style>
  <w:style w:type="paragraph" w:styleId="2">
    <w:name w:val="heading 2"/>
    <w:basedOn w:val="a"/>
    <w:link w:val="20"/>
    <w:uiPriority w:val="9"/>
    <w:qFormat/>
    <w:rsid w:val="00801DA2"/>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AE5C33"/>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5C010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C0102"/>
    <w:rPr>
      <w:sz w:val="18"/>
      <w:szCs w:val="18"/>
    </w:rPr>
  </w:style>
  <w:style w:type="paragraph" w:styleId="a6">
    <w:name w:val="footer"/>
    <w:basedOn w:val="a"/>
    <w:link w:val="a7"/>
    <w:uiPriority w:val="99"/>
    <w:unhideWhenUsed/>
    <w:rsid w:val="005C0102"/>
    <w:pPr>
      <w:tabs>
        <w:tab w:val="center" w:pos="4153"/>
        <w:tab w:val="right" w:pos="8306"/>
      </w:tabs>
      <w:snapToGrid w:val="0"/>
      <w:jc w:val="left"/>
    </w:pPr>
    <w:rPr>
      <w:sz w:val="18"/>
      <w:szCs w:val="18"/>
    </w:rPr>
  </w:style>
  <w:style w:type="character" w:customStyle="1" w:styleId="a7">
    <w:name w:val="页脚 字符"/>
    <w:basedOn w:val="a0"/>
    <w:link w:val="a6"/>
    <w:uiPriority w:val="99"/>
    <w:rsid w:val="005C0102"/>
    <w:rPr>
      <w:sz w:val="18"/>
      <w:szCs w:val="18"/>
    </w:rPr>
  </w:style>
  <w:style w:type="paragraph" w:styleId="a8">
    <w:name w:val="Date"/>
    <w:basedOn w:val="a"/>
    <w:next w:val="a"/>
    <w:link w:val="a9"/>
    <w:uiPriority w:val="99"/>
    <w:semiHidden/>
    <w:unhideWhenUsed/>
    <w:rsid w:val="003C15F8"/>
    <w:pPr>
      <w:ind w:leftChars="2500" w:left="100"/>
    </w:pPr>
  </w:style>
  <w:style w:type="character" w:customStyle="1" w:styleId="a9">
    <w:name w:val="日期 字符"/>
    <w:basedOn w:val="a0"/>
    <w:link w:val="a8"/>
    <w:uiPriority w:val="99"/>
    <w:semiHidden/>
    <w:rsid w:val="003C15F8"/>
  </w:style>
  <w:style w:type="paragraph" w:styleId="aa">
    <w:name w:val="List Paragraph"/>
    <w:basedOn w:val="a"/>
    <w:uiPriority w:val="34"/>
    <w:qFormat/>
    <w:rsid w:val="006452E1"/>
    <w:pPr>
      <w:ind w:firstLineChars="200" w:firstLine="420"/>
    </w:pPr>
  </w:style>
  <w:style w:type="character" w:customStyle="1" w:styleId="20">
    <w:name w:val="标题 2 字符"/>
    <w:basedOn w:val="a0"/>
    <w:link w:val="2"/>
    <w:uiPriority w:val="9"/>
    <w:rsid w:val="00801DA2"/>
    <w:rPr>
      <w:rFonts w:ascii="宋体" w:eastAsia="宋体" w:hAnsi="宋体" w:cs="宋体"/>
      <w:b/>
      <w:bCs/>
      <w:kern w:val="0"/>
      <w:sz w:val="36"/>
      <w:szCs w:val="36"/>
    </w:rPr>
  </w:style>
  <w:style w:type="character" w:customStyle="1" w:styleId="10">
    <w:name w:val="标题 1 字符"/>
    <w:basedOn w:val="a0"/>
    <w:link w:val="1"/>
    <w:uiPriority w:val="9"/>
    <w:rsid w:val="00187681"/>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859">
      <w:bodyDiv w:val="1"/>
      <w:marLeft w:val="0"/>
      <w:marRight w:val="0"/>
      <w:marTop w:val="0"/>
      <w:marBottom w:val="0"/>
      <w:divBdr>
        <w:top w:val="none" w:sz="0" w:space="0" w:color="auto"/>
        <w:left w:val="none" w:sz="0" w:space="0" w:color="auto"/>
        <w:bottom w:val="none" w:sz="0" w:space="0" w:color="auto"/>
        <w:right w:val="none" w:sz="0" w:space="0" w:color="auto"/>
      </w:divBdr>
    </w:div>
    <w:div w:id="115569194">
      <w:bodyDiv w:val="1"/>
      <w:marLeft w:val="0"/>
      <w:marRight w:val="0"/>
      <w:marTop w:val="0"/>
      <w:marBottom w:val="0"/>
      <w:divBdr>
        <w:top w:val="none" w:sz="0" w:space="0" w:color="auto"/>
        <w:left w:val="none" w:sz="0" w:space="0" w:color="auto"/>
        <w:bottom w:val="none" w:sz="0" w:space="0" w:color="auto"/>
        <w:right w:val="none" w:sz="0" w:space="0" w:color="auto"/>
      </w:divBdr>
    </w:div>
    <w:div w:id="134420119">
      <w:bodyDiv w:val="1"/>
      <w:marLeft w:val="0"/>
      <w:marRight w:val="0"/>
      <w:marTop w:val="0"/>
      <w:marBottom w:val="0"/>
      <w:divBdr>
        <w:top w:val="none" w:sz="0" w:space="0" w:color="auto"/>
        <w:left w:val="none" w:sz="0" w:space="0" w:color="auto"/>
        <w:bottom w:val="none" w:sz="0" w:space="0" w:color="auto"/>
        <w:right w:val="none" w:sz="0" w:space="0" w:color="auto"/>
      </w:divBdr>
    </w:div>
    <w:div w:id="156576532">
      <w:bodyDiv w:val="1"/>
      <w:marLeft w:val="0"/>
      <w:marRight w:val="0"/>
      <w:marTop w:val="0"/>
      <w:marBottom w:val="0"/>
      <w:divBdr>
        <w:top w:val="none" w:sz="0" w:space="0" w:color="auto"/>
        <w:left w:val="none" w:sz="0" w:space="0" w:color="auto"/>
        <w:bottom w:val="none" w:sz="0" w:space="0" w:color="auto"/>
        <w:right w:val="none" w:sz="0" w:space="0" w:color="auto"/>
      </w:divBdr>
    </w:div>
    <w:div w:id="157499232">
      <w:bodyDiv w:val="1"/>
      <w:marLeft w:val="0"/>
      <w:marRight w:val="0"/>
      <w:marTop w:val="0"/>
      <w:marBottom w:val="0"/>
      <w:divBdr>
        <w:top w:val="none" w:sz="0" w:space="0" w:color="auto"/>
        <w:left w:val="none" w:sz="0" w:space="0" w:color="auto"/>
        <w:bottom w:val="none" w:sz="0" w:space="0" w:color="auto"/>
        <w:right w:val="none" w:sz="0" w:space="0" w:color="auto"/>
      </w:divBdr>
    </w:div>
    <w:div w:id="216287673">
      <w:bodyDiv w:val="1"/>
      <w:marLeft w:val="0"/>
      <w:marRight w:val="0"/>
      <w:marTop w:val="0"/>
      <w:marBottom w:val="0"/>
      <w:divBdr>
        <w:top w:val="none" w:sz="0" w:space="0" w:color="auto"/>
        <w:left w:val="none" w:sz="0" w:space="0" w:color="auto"/>
        <w:bottom w:val="none" w:sz="0" w:space="0" w:color="auto"/>
        <w:right w:val="none" w:sz="0" w:space="0" w:color="auto"/>
      </w:divBdr>
    </w:div>
    <w:div w:id="279412224">
      <w:bodyDiv w:val="1"/>
      <w:marLeft w:val="0"/>
      <w:marRight w:val="0"/>
      <w:marTop w:val="0"/>
      <w:marBottom w:val="0"/>
      <w:divBdr>
        <w:top w:val="none" w:sz="0" w:space="0" w:color="auto"/>
        <w:left w:val="none" w:sz="0" w:space="0" w:color="auto"/>
        <w:bottom w:val="none" w:sz="0" w:space="0" w:color="auto"/>
        <w:right w:val="none" w:sz="0" w:space="0" w:color="auto"/>
      </w:divBdr>
    </w:div>
    <w:div w:id="322045854">
      <w:bodyDiv w:val="1"/>
      <w:marLeft w:val="0"/>
      <w:marRight w:val="0"/>
      <w:marTop w:val="0"/>
      <w:marBottom w:val="0"/>
      <w:divBdr>
        <w:top w:val="none" w:sz="0" w:space="0" w:color="auto"/>
        <w:left w:val="none" w:sz="0" w:space="0" w:color="auto"/>
        <w:bottom w:val="none" w:sz="0" w:space="0" w:color="auto"/>
        <w:right w:val="none" w:sz="0" w:space="0" w:color="auto"/>
      </w:divBdr>
    </w:div>
    <w:div w:id="341012506">
      <w:bodyDiv w:val="1"/>
      <w:marLeft w:val="0"/>
      <w:marRight w:val="0"/>
      <w:marTop w:val="0"/>
      <w:marBottom w:val="0"/>
      <w:divBdr>
        <w:top w:val="none" w:sz="0" w:space="0" w:color="auto"/>
        <w:left w:val="none" w:sz="0" w:space="0" w:color="auto"/>
        <w:bottom w:val="none" w:sz="0" w:space="0" w:color="auto"/>
        <w:right w:val="none" w:sz="0" w:space="0" w:color="auto"/>
      </w:divBdr>
    </w:div>
    <w:div w:id="378625286">
      <w:bodyDiv w:val="1"/>
      <w:marLeft w:val="0"/>
      <w:marRight w:val="0"/>
      <w:marTop w:val="0"/>
      <w:marBottom w:val="0"/>
      <w:divBdr>
        <w:top w:val="none" w:sz="0" w:space="0" w:color="auto"/>
        <w:left w:val="none" w:sz="0" w:space="0" w:color="auto"/>
        <w:bottom w:val="none" w:sz="0" w:space="0" w:color="auto"/>
        <w:right w:val="none" w:sz="0" w:space="0" w:color="auto"/>
      </w:divBdr>
    </w:div>
    <w:div w:id="440271288">
      <w:bodyDiv w:val="1"/>
      <w:marLeft w:val="0"/>
      <w:marRight w:val="0"/>
      <w:marTop w:val="0"/>
      <w:marBottom w:val="0"/>
      <w:divBdr>
        <w:top w:val="none" w:sz="0" w:space="0" w:color="auto"/>
        <w:left w:val="none" w:sz="0" w:space="0" w:color="auto"/>
        <w:bottom w:val="none" w:sz="0" w:space="0" w:color="auto"/>
        <w:right w:val="none" w:sz="0" w:space="0" w:color="auto"/>
      </w:divBdr>
    </w:div>
    <w:div w:id="467861838">
      <w:bodyDiv w:val="1"/>
      <w:marLeft w:val="0"/>
      <w:marRight w:val="0"/>
      <w:marTop w:val="0"/>
      <w:marBottom w:val="0"/>
      <w:divBdr>
        <w:top w:val="none" w:sz="0" w:space="0" w:color="auto"/>
        <w:left w:val="none" w:sz="0" w:space="0" w:color="auto"/>
        <w:bottom w:val="none" w:sz="0" w:space="0" w:color="auto"/>
        <w:right w:val="none" w:sz="0" w:space="0" w:color="auto"/>
      </w:divBdr>
    </w:div>
    <w:div w:id="485828617">
      <w:bodyDiv w:val="1"/>
      <w:marLeft w:val="0"/>
      <w:marRight w:val="0"/>
      <w:marTop w:val="0"/>
      <w:marBottom w:val="0"/>
      <w:divBdr>
        <w:top w:val="none" w:sz="0" w:space="0" w:color="auto"/>
        <w:left w:val="none" w:sz="0" w:space="0" w:color="auto"/>
        <w:bottom w:val="none" w:sz="0" w:space="0" w:color="auto"/>
        <w:right w:val="none" w:sz="0" w:space="0" w:color="auto"/>
      </w:divBdr>
    </w:div>
    <w:div w:id="565188003">
      <w:bodyDiv w:val="1"/>
      <w:marLeft w:val="0"/>
      <w:marRight w:val="0"/>
      <w:marTop w:val="0"/>
      <w:marBottom w:val="0"/>
      <w:divBdr>
        <w:top w:val="none" w:sz="0" w:space="0" w:color="auto"/>
        <w:left w:val="none" w:sz="0" w:space="0" w:color="auto"/>
        <w:bottom w:val="none" w:sz="0" w:space="0" w:color="auto"/>
        <w:right w:val="none" w:sz="0" w:space="0" w:color="auto"/>
      </w:divBdr>
    </w:div>
    <w:div w:id="573399849">
      <w:bodyDiv w:val="1"/>
      <w:marLeft w:val="0"/>
      <w:marRight w:val="0"/>
      <w:marTop w:val="0"/>
      <w:marBottom w:val="0"/>
      <w:divBdr>
        <w:top w:val="none" w:sz="0" w:space="0" w:color="auto"/>
        <w:left w:val="none" w:sz="0" w:space="0" w:color="auto"/>
        <w:bottom w:val="none" w:sz="0" w:space="0" w:color="auto"/>
        <w:right w:val="none" w:sz="0" w:space="0" w:color="auto"/>
      </w:divBdr>
    </w:div>
    <w:div w:id="589508777">
      <w:bodyDiv w:val="1"/>
      <w:marLeft w:val="0"/>
      <w:marRight w:val="0"/>
      <w:marTop w:val="0"/>
      <w:marBottom w:val="0"/>
      <w:divBdr>
        <w:top w:val="none" w:sz="0" w:space="0" w:color="auto"/>
        <w:left w:val="none" w:sz="0" w:space="0" w:color="auto"/>
        <w:bottom w:val="none" w:sz="0" w:space="0" w:color="auto"/>
        <w:right w:val="none" w:sz="0" w:space="0" w:color="auto"/>
      </w:divBdr>
    </w:div>
    <w:div w:id="636569603">
      <w:bodyDiv w:val="1"/>
      <w:marLeft w:val="0"/>
      <w:marRight w:val="0"/>
      <w:marTop w:val="0"/>
      <w:marBottom w:val="0"/>
      <w:divBdr>
        <w:top w:val="none" w:sz="0" w:space="0" w:color="auto"/>
        <w:left w:val="none" w:sz="0" w:space="0" w:color="auto"/>
        <w:bottom w:val="none" w:sz="0" w:space="0" w:color="auto"/>
        <w:right w:val="none" w:sz="0" w:space="0" w:color="auto"/>
      </w:divBdr>
    </w:div>
    <w:div w:id="645625412">
      <w:bodyDiv w:val="1"/>
      <w:marLeft w:val="0"/>
      <w:marRight w:val="0"/>
      <w:marTop w:val="0"/>
      <w:marBottom w:val="0"/>
      <w:divBdr>
        <w:top w:val="none" w:sz="0" w:space="0" w:color="auto"/>
        <w:left w:val="none" w:sz="0" w:space="0" w:color="auto"/>
        <w:bottom w:val="none" w:sz="0" w:space="0" w:color="auto"/>
        <w:right w:val="none" w:sz="0" w:space="0" w:color="auto"/>
      </w:divBdr>
    </w:div>
    <w:div w:id="658193304">
      <w:bodyDiv w:val="1"/>
      <w:marLeft w:val="0"/>
      <w:marRight w:val="0"/>
      <w:marTop w:val="0"/>
      <w:marBottom w:val="0"/>
      <w:divBdr>
        <w:top w:val="none" w:sz="0" w:space="0" w:color="auto"/>
        <w:left w:val="none" w:sz="0" w:space="0" w:color="auto"/>
        <w:bottom w:val="none" w:sz="0" w:space="0" w:color="auto"/>
        <w:right w:val="none" w:sz="0" w:space="0" w:color="auto"/>
      </w:divBdr>
      <w:divsChild>
        <w:div w:id="2034845895">
          <w:marLeft w:val="0"/>
          <w:marRight w:val="0"/>
          <w:marTop w:val="300"/>
          <w:marBottom w:val="0"/>
          <w:divBdr>
            <w:top w:val="none" w:sz="0" w:space="0" w:color="auto"/>
            <w:left w:val="none" w:sz="0" w:space="0" w:color="auto"/>
            <w:bottom w:val="none" w:sz="0" w:space="0" w:color="auto"/>
            <w:right w:val="none" w:sz="0" w:space="0" w:color="auto"/>
          </w:divBdr>
          <w:divsChild>
            <w:div w:id="104884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437440">
      <w:bodyDiv w:val="1"/>
      <w:marLeft w:val="0"/>
      <w:marRight w:val="0"/>
      <w:marTop w:val="0"/>
      <w:marBottom w:val="0"/>
      <w:divBdr>
        <w:top w:val="none" w:sz="0" w:space="0" w:color="auto"/>
        <w:left w:val="none" w:sz="0" w:space="0" w:color="auto"/>
        <w:bottom w:val="none" w:sz="0" w:space="0" w:color="auto"/>
        <w:right w:val="none" w:sz="0" w:space="0" w:color="auto"/>
      </w:divBdr>
    </w:div>
    <w:div w:id="739526698">
      <w:bodyDiv w:val="1"/>
      <w:marLeft w:val="0"/>
      <w:marRight w:val="0"/>
      <w:marTop w:val="0"/>
      <w:marBottom w:val="0"/>
      <w:divBdr>
        <w:top w:val="none" w:sz="0" w:space="0" w:color="auto"/>
        <w:left w:val="none" w:sz="0" w:space="0" w:color="auto"/>
        <w:bottom w:val="none" w:sz="0" w:space="0" w:color="auto"/>
        <w:right w:val="none" w:sz="0" w:space="0" w:color="auto"/>
      </w:divBdr>
    </w:div>
    <w:div w:id="757018745">
      <w:bodyDiv w:val="1"/>
      <w:marLeft w:val="0"/>
      <w:marRight w:val="0"/>
      <w:marTop w:val="0"/>
      <w:marBottom w:val="0"/>
      <w:divBdr>
        <w:top w:val="none" w:sz="0" w:space="0" w:color="auto"/>
        <w:left w:val="none" w:sz="0" w:space="0" w:color="auto"/>
        <w:bottom w:val="none" w:sz="0" w:space="0" w:color="auto"/>
        <w:right w:val="none" w:sz="0" w:space="0" w:color="auto"/>
      </w:divBdr>
    </w:div>
    <w:div w:id="785468480">
      <w:bodyDiv w:val="1"/>
      <w:marLeft w:val="0"/>
      <w:marRight w:val="0"/>
      <w:marTop w:val="0"/>
      <w:marBottom w:val="0"/>
      <w:divBdr>
        <w:top w:val="none" w:sz="0" w:space="0" w:color="auto"/>
        <w:left w:val="none" w:sz="0" w:space="0" w:color="auto"/>
        <w:bottom w:val="none" w:sz="0" w:space="0" w:color="auto"/>
        <w:right w:val="none" w:sz="0" w:space="0" w:color="auto"/>
      </w:divBdr>
    </w:div>
    <w:div w:id="796485149">
      <w:bodyDiv w:val="1"/>
      <w:marLeft w:val="0"/>
      <w:marRight w:val="0"/>
      <w:marTop w:val="0"/>
      <w:marBottom w:val="0"/>
      <w:divBdr>
        <w:top w:val="none" w:sz="0" w:space="0" w:color="auto"/>
        <w:left w:val="none" w:sz="0" w:space="0" w:color="auto"/>
        <w:bottom w:val="none" w:sz="0" w:space="0" w:color="auto"/>
        <w:right w:val="none" w:sz="0" w:space="0" w:color="auto"/>
      </w:divBdr>
    </w:div>
    <w:div w:id="814952039">
      <w:bodyDiv w:val="1"/>
      <w:marLeft w:val="0"/>
      <w:marRight w:val="0"/>
      <w:marTop w:val="0"/>
      <w:marBottom w:val="0"/>
      <w:divBdr>
        <w:top w:val="none" w:sz="0" w:space="0" w:color="auto"/>
        <w:left w:val="none" w:sz="0" w:space="0" w:color="auto"/>
        <w:bottom w:val="none" w:sz="0" w:space="0" w:color="auto"/>
        <w:right w:val="none" w:sz="0" w:space="0" w:color="auto"/>
      </w:divBdr>
    </w:div>
    <w:div w:id="859200315">
      <w:bodyDiv w:val="1"/>
      <w:marLeft w:val="0"/>
      <w:marRight w:val="0"/>
      <w:marTop w:val="0"/>
      <w:marBottom w:val="0"/>
      <w:divBdr>
        <w:top w:val="none" w:sz="0" w:space="0" w:color="auto"/>
        <w:left w:val="none" w:sz="0" w:space="0" w:color="auto"/>
        <w:bottom w:val="none" w:sz="0" w:space="0" w:color="auto"/>
        <w:right w:val="none" w:sz="0" w:space="0" w:color="auto"/>
      </w:divBdr>
    </w:div>
    <w:div w:id="863247309">
      <w:bodyDiv w:val="1"/>
      <w:marLeft w:val="0"/>
      <w:marRight w:val="0"/>
      <w:marTop w:val="0"/>
      <w:marBottom w:val="0"/>
      <w:divBdr>
        <w:top w:val="none" w:sz="0" w:space="0" w:color="auto"/>
        <w:left w:val="none" w:sz="0" w:space="0" w:color="auto"/>
        <w:bottom w:val="none" w:sz="0" w:space="0" w:color="auto"/>
        <w:right w:val="none" w:sz="0" w:space="0" w:color="auto"/>
      </w:divBdr>
    </w:div>
    <w:div w:id="873077950">
      <w:bodyDiv w:val="1"/>
      <w:marLeft w:val="0"/>
      <w:marRight w:val="0"/>
      <w:marTop w:val="0"/>
      <w:marBottom w:val="0"/>
      <w:divBdr>
        <w:top w:val="none" w:sz="0" w:space="0" w:color="auto"/>
        <w:left w:val="none" w:sz="0" w:space="0" w:color="auto"/>
        <w:bottom w:val="none" w:sz="0" w:space="0" w:color="auto"/>
        <w:right w:val="none" w:sz="0" w:space="0" w:color="auto"/>
      </w:divBdr>
    </w:div>
    <w:div w:id="877815628">
      <w:bodyDiv w:val="1"/>
      <w:marLeft w:val="0"/>
      <w:marRight w:val="0"/>
      <w:marTop w:val="0"/>
      <w:marBottom w:val="0"/>
      <w:divBdr>
        <w:top w:val="none" w:sz="0" w:space="0" w:color="auto"/>
        <w:left w:val="none" w:sz="0" w:space="0" w:color="auto"/>
        <w:bottom w:val="none" w:sz="0" w:space="0" w:color="auto"/>
        <w:right w:val="none" w:sz="0" w:space="0" w:color="auto"/>
      </w:divBdr>
    </w:div>
    <w:div w:id="924339965">
      <w:bodyDiv w:val="1"/>
      <w:marLeft w:val="0"/>
      <w:marRight w:val="0"/>
      <w:marTop w:val="0"/>
      <w:marBottom w:val="0"/>
      <w:divBdr>
        <w:top w:val="none" w:sz="0" w:space="0" w:color="auto"/>
        <w:left w:val="none" w:sz="0" w:space="0" w:color="auto"/>
        <w:bottom w:val="none" w:sz="0" w:space="0" w:color="auto"/>
        <w:right w:val="none" w:sz="0" w:space="0" w:color="auto"/>
      </w:divBdr>
    </w:div>
    <w:div w:id="967012030">
      <w:bodyDiv w:val="1"/>
      <w:marLeft w:val="0"/>
      <w:marRight w:val="0"/>
      <w:marTop w:val="0"/>
      <w:marBottom w:val="0"/>
      <w:divBdr>
        <w:top w:val="none" w:sz="0" w:space="0" w:color="auto"/>
        <w:left w:val="none" w:sz="0" w:space="0" w:color="auto"/>
        <w:bottom w:val="none" w:sz="0" w:space="0" w:color="auto"/>
        <w:right w:val="none" w:sz="0" w:space="0" w:color="auto"/>
      </w:divBdr>
    </w:div>
    <w:div w:id="970985108">
      <w:bodyDiv w:val="1"/>
      <w:marLeft w:val="0"/>
      <w:marRight w:val="0"/>
      <w:marTop w:val="0"/>
      <w:marBottom w:val="0"/>
      <w:divBdr>
        <w:top w:val="none" w:sz="0" w:space="0" w:color="auto"/>
        <w:left w:val="none" w:sz="0" w:space="0" w:color="auto"/>
        <w:bottom w:val="none" w:sz="0" w:space="0" w:color="auto"/>
        <w:right w:val="none" w:sz="0" w:space="0" w:color="auto"/>
      </w:divBdr>
    </w:div>
    <w:div w:id="981885046">
      <w:bodyDiv w:val="1"/>
      <w:marLeft w:val="0"/>
      <w:marRight w:val="0"/>
      <w:marTop w:val="0"/>
      <w:marBottom w:val="0"/>
      <w:divBdr>
        <w:top w:val="none" w:sz="0" w:space="0" w:color="auto"/>
        <w:left w:val="none" w:sz="0" w:space="0" w:color="auto"/>
        <w:bottom w:val="none" w:sz="0" w:space="0" w:color="auto"/>
        <w:right w:val="none" w:sz="0" w:space="0" w:color="auto"/>
      </w:divBdr>
    </w:div>
    <w:div w:id="1014764226">
      <w:bodyDiv w:val="1"/>
      <w:marLeft w:val="0"/>
      <w:marRight w:val="0"/>
      <w:marTop w:val="0"/>
      <w:marBottom w:val="0"/>
      <w:divBdr>
        <w:top w:val="none" w:sz="0" w:space="0" w:color="auto"/>
        <w:left w:val="none" w:sz="0" w:space="0" w:color="auto"/>
        <w:bottom w:val="none" w:sz="0" w:space="0" w:color="auto"/>
        <w:right w:val="none" w:sz="0" w:space="0" w:color="auto"/>
      </w:divBdr>
    </w:div>
    <w:div w:id="1044599900">
      <w:bodyDiv w:val="1"/>
      <w:marLeft w:val="0"/>
      <w:marRight w:val="0"/>
      <w:marTop w:val="0"/>
      <w:marBottom w:val="0"/>
      <w:divBdr>
        <w:top w:val="none" w:sz="0" w:space="0" w:color="auto"/>
        <w:left w:val="none" w:sz="0" w:space="0" w:color="auto"/>
        <w:bottom w:val="none" w:sz="0" w:space="0" w:color="auto"/>
        <w:right w:val="none" w:sz="0" w:space="0" w:color="auto"/>
      </w:divBdr>
    </w:div>
    <w:div w:id="1065252508">
      <w:bodyDiv w:val="1"/>
      <w:marLeft w:val="0"/>
      <w:marRight w:val="0"/>
      <w:marTop w:val="0"/>
      <w:marBottom w:val="0"/>
      <w:divBdr>
        <w:top w:val="none" w:sz="0" w:space="0" w:color="auto"/>
        <w:left w:val="none" w:sz="0" w:space="0" w:color="auto"/>
        <w:bottom w:val="none" w:sz="0" w:space="0" w:color="auto"/>
        <w:right w:val="none" w:sz="0" w:space="0" w:color="auto"/>
      </w:divBdr>
    </w:div>
    <w:div w:id="1106197371">
      <w:bodyDiv w:val="1"/>
      <w:marLeft w:val="0"/>
      <w:marRight w:val="0"/>
      <w:marTop w:val="0"/>
      <w:marBottom w:val="0"/>
      <w:divBdr>
        <w:top w:val="none" w:sz="0" w:space="0" w:color="auto"/>
        <w:left w:val="none" w:sz="0" w:space="0" w:color="auto"/>
        <w:bottom w:val="none" w:sz="0" w:space="0" w:color="auto"/>
        <w:right w:val="none" w:sz="0" w:space="0" w:color="auto"/>
      </w:divBdr>
    </w:div>
    <w:div w:id="1129277993">
      <w:bodyDiv w:val="1"/>
      <w:marLeft w:val="0"/>
      <w:marRight w:val="0"/>
      <w:marTop w:val="0"/>
      <w:marBottom w:val="0"/>
      <w:divBdr>
        <w:top w:val="none" w:sz="0" w:space="0" w:color="auto"/>
        <w:left w:val="none" w:sz="0" w:space="0" w:color="auto"/>
        <w:bottom w:val="none" w:sz="0" w:space="0" w:color="auto"/>
        <w:right w:val="none" w:sz="0" w:space="0" w:color="auto"/>
      </w:divBdr>
    </w:div>
    <w:div w:id="1189293115">
      <w:bodyDiv w:val="1"/>
      <w:marLeft w:val="0"/>
      <w:marRight w:val="0"/>
      <w:marTop w:val="0"/>
      <w:marBottom w:val="0"/>
      <w:divBdr>
        <w:top w:val="none" w:sz="0" w:space="0" w:color="auto"/>
        <w:left w:val="none" w:sz="0" w:space="0" w:color="auto"/>
        <w:bottom w:val="none" w:sz="0" w:space="0" w:color="auto"/>
        <w:right w:val="none" w:sz="0" w:space="0" w:color="auto"/>
      </w:divBdr>
    </w:div>
    <w:div w:id="1224414734">
      <w:bodyDiv w:val="1"/>
      <w:marLeft w:val="0"/>
      <w:marRight w:val="0"/>
      <w:marTop w:val="0"/>
      <w:marBottom w:val="0"/>
      <w:divBdr>
        <w:top w:val="none" w:sz="0" w:space="0" w:color="auto"/>
        <w:left w:val="none" w:sz="0" w:space="0" w:color="auto"/>
        <w:bottom w:val="none" w:sz="0" w:space="0" w:color="auto"/>
        <w:right w:val="none" w:sz="0" w:space="0" w:color="auto"/>
      </w:divBdr>
    </w:div>
    <w:div w:id="1248806891">
      <w:bodyDiv w:val="1"/>
      <w:marLeft w:val="0"/>
      <w:marRight w:val="0"/>
      <w:marTop w:val="0"/>
      <w:marBottom w:val="0"/>
      <w:divBdr>
        <w:top w:val="none" w:sz="0" w:space="0" w:color="auto"/>
        <w:left w:val="none" w:sz="0" w:space="0" w:color="auto"/>
        <w:bottom w:val="none" w:sz="0" w:space="0" w:color="auto"/>
        <w:right w:val="none" w:sz="0" w:space="0" w:color="auto"/>
      </w:divBdr>
    </w:div>
    <w:div w:id="1256128729">
      <w:bodyDiv w:val="1"/>
      <w:marLeft w:val="0"/>
      <w:marRight w:val="0"/>
      <w:marTop w:val="0"/>
      <w:marBottom w:val="0"/>
      <w:divBdr>
        <w:top w:val="none" w:sz="0" w:space="0" w:color="auto"/>
        <w:left w:val="none" w:sz="0" w:space="0" w:color="auto"/>
        <w:bottom w:val="none" w:sz="0" w:space="0" w:color="auto"/>
        <w:right w:val="none" w:sz="0" w:space="0" w:color="auto"/>
      </w:divBdr>
    </w:div>
    <w:div w:id="1259026613">
      <w:bodyDiv w:val="1"/>
      <w:marLeft w:val="0"/>
      <w:marRight w:val="0"/>
      <w:marTop w:val="0"/>
      <w:marBottom w:val="0"/>
      <w:divBdr>
        <w:top w:val="none" w:sz="0" w:space="0" w:color="auto"/>
        <w:left w:val="none" w:sz="0" w:space="0" w:color="auto"/>
        <w:bottom w:val="none" w:sz="0" w:space="0" w:color="auto"/>
        <w:right w:val="none" w:sz="0" w:space="0" w:color="auto"/>
      </w:divBdr>
    </w:div>
    <w:div w:id="1287391522">
      <w:bodyDiv w:val="1"/>
      <w:marLeft w:val="0"/>
      <w:marRight w:val="0"/>
      <w:marTop w:val="0"/>
      <w:marBottom w:val="0"/>
      <w:divBdr>
        <w:top w:val="none" w:sz="0" w:space="0" w:color="auto"/>
        <w:left w:val="none" w:sz="0" w:space="0" w:color="auto"/>
        <w:bottom w:val="none" w:sz="0" w:space="0" w:color="auto"/>
        <w:right w:val="none" w:sz="0" w:space="0" w:color="auto"/>
      </w:divBdr>
    </w:div>
    <w:div w:id="1299723417">
      <w:bodyDiv w:val="1"/>
      <w:marLeft w:val="0"/>
      <w:marRight w:val="0"/>
      <w:marTop w:val="0"/>
      <w:marBottom w:val="0"/>
      <w:divBdr>
        <w:top w:val="none" w:sz="0" w:space="0" w:color="auto"/>
        <w:left w:val="none" w:sz="0" w:space="0" w:color="auto"/>
        <w:bottom w:val="none" w:sz="0" w:space="0" w:color="auto"/>
        <w:right w:val="none" w:sz="0" w:space="0" w:color="auto"/>
      </w:divBdr>
    </w:div>
    <w:div w:id="1355115355">
      <w:bodyDiv w:val="1"/>
      <w:marLeft w:val="0"/>
      <w:marRight w:val="0"/>
      <w:marTop w:val="0"/>
      <w:marBottom w:val="0"/>
      <w:divBdr>
        <w:top w:val="none" w:sz="0" w:space="0" w:color="auto"/>
        <w:left w:val="none" w:sz="0" w:space="0" w:color="auto"/>
        <w:bottom w:val="none" w:sz="0" w:space="0" w:color="auto"/>
        <w:right w:val="none" w:sz="0" w:space="0" w:color="auto"/>
      </w:divBdr>
    </w:div>
    <w:div w:id="1357465370">
      <w:bodyDiv w:val="1"/>
      <w:marLeft w:val="0"/>
      <w:marRight w:val="0"/>
      <w:marTop w:val="0"/>
      <w:marBottom w:val="0"/>
      <w:divBdr>
        <w:top w:val="none" w:sz="0" w:space="0" w:color="auto"/>
        <w:left w:val="none" w:sz="0" w:space="0" w:color="auto"/>
        <w:bottom w:val="none" w:sz="0" w:space="0" w:color="auto"/>
        <w:right w:val="none" w:sz="0" w:space="0" w:color="auto"/>
      </w:divBdr>
    </w:div>
    <w:div w:id="1359160061">
      <w:bodyDiv w:val="1"/>
      <w:marLeft w:val="0"/>
      <w:marRight w:val="0"/>
      <w:marTop w:val="0"/>
      <w:marBottom w:val="0"/>
      <w:divBdr>
        <w:top w:val="none" w:sz="0" w:space="0" w:color="auto"/>
        <w:left w:val="none" w:sz="0" w:space="0" w:color="auto"/>
        <w:bottom w:val="none" w:sz="0" w:space="0" w:color="auto"/>
        <w:right w:val="none" w:sz="0" w:space="0" w:color="auto"/>
      </w:divBdr>
    </w:div>
    <w:div w:id="1417554134">
      <w:bodyDiv w:val="1"/>
      <w:marLeft w:val="0"/>
      <w:marRight w:val="0"/>
      <w:marTop w:val="0"/>
      <w:marBottom w:val="0"/>
      <w:divBdr>
        <w:top w:val="none" w:sz="0" w:space="0" w:color="auto"/>
        <w:left w:val="none" w:sz="0" w:space="0" w:color="auto"/>
        <w:bottom w:val="none" w:sz="0" w:space="0" w:color="auto"/>
        <w:right w:val="none" w:sz="0" w:space="0" w:color="auto"/>
      </w:divBdr>
    </w:div>
    <w:div w:id="1428423949">
      <w:bodyDiv w:val="1"/>
      <w:marLeft w:val="0"/>
      <w:marRight w:val="0"/>
      <w:marTop w:val="0"/>
      <w:marBottom w:val="0"/>
      <w:divBdr>
        <w:top w:val="none" w:sz="0" w:space="0" w:color="auto"/>
        <w:left w:val="none" w:sz="0" w:space="0" w:color="auto"/>
        <w:bottom w:val="none" w:sz="0" w:space="0" w:color="auto"/>
        <w:right w:val="none" w:sz="0" w:space="0" w:color="auto"/>
      </w:divBdr>
    </w:div>
    <w:div w:id="1458641333">
      <w:bodyDiv w:val="1"/>
      <w:marLeft w:val="0"/>
      <w:marRight w:val="0"/>
      <w:marTop w:val="0"/>
      <w:marBottom w:val="0"/>
      <w:divBdr>
        <w:top w:val="none" w:sz="0" w:space="0" w:color="auto"/>
        <w:left w:val="none" w:sz="0" w:space="0" w:color="auto"/>
        <w:bottom w:val="none" w:sz="0" w:space="0" w:color="auto"/>
        <w:right w:val="none" w:sz="0" w:space="0" w:color="auto"/>
      </w:divBdr>
    </w:div>
    <w:div w:id="1459832771">
      <w:bodyDiv w:val="1"/>
      <w:marLeft w:val="0"/>
      <w:marRight w:val="0"/>
      <w:marTop w:val="0"/>
      <w:marBottom w:val="0"/>
      <w:divBdr>
        <w:top w:val="none" w:sz="0" w:space="0" w:color="auto"/>
        <w:left w:val="none" w:sz="0" w:space="0" w:color="auto"/>
        <w:bottom w:val="none" w:sz="0" w:space="0" w:color="auto"/>
        <w:right w:val="none" w:sz="0" w:space="0" w:color="auto"/>
      </w:divBdr>
    </w:div>
    <w:div w:id="1507329715">
      <w:bodyDiv w:val="1"/>
      <w:marLeft w:val="0"/>
      <w:marRight w:val="0"/>
      <w:marTop w:val="0"/>
      <w:marBottom w:val="0"/>
      <w:divBdr>
        <w:top w:val="none" w:sz="0" w:space="0" w:color="auto"/>
        <w:left w:val="none" w:sz="0" w:space="0" w:color="auto"/>
        <w:bottom w:val="none" w:sz="0" w:space="0" w:color="auto"/>
        <w:right w:val="none" w:sz="0" w:space="0" w:color="auto"/>
      </w:divBdr>
    </w:div>
    <w:div w:id="1513182238">
      <w:bodyDiv w:val="1"/>
      <w:marLeft w:val="0"/>
      <w:marRight w:val="0"/>
      <w:marTop w:val="0"/>
      <w:marBottom w:val="0"/>
      <w:divBdr>
        <w:top w:val="none" w:sz="0" w:space="0" w:color="auto"/>
        <w:left w:val="none" w:sz="0" w:space="0" w:color="auto"/>
        <w:bottom w:val="none" w:sz="0" w:space="0" w:color="auto"/>
        <w:right w:val="none" w:sz="0" w:space="0" w:color="auto"/>
      </w:divBdr>
    </w:div>
    <w:div w:id="1552306122">
      <w:bodyDiv w:val="1"/>
      <w:marLeft w:val="0"/>
      <w:marRight w:val="0"/>
      <w:marTop w:val="0"/>
      <w:marBottom w:val="0"/>
      <w:divBdr>
        <w:top w:val="none" w:sz="0" w:space="0" w:color="auto"/>
        <w:left w:val="none" w:sz="0" w:space="0" w:color="auto"/>
        <w:bottom w:val="none" w:sz="0" w:space="0" w:color="auto"/>
        <w:right w:val="none" w:sz="0" w:space="0" w:color="auto"/>
      </w:divBdr>
    </w:div>
    <w:div w:id="1619336598">
      <w:bodyDiv w:val="1"/>
      <w:marLeft w:val="0"/>
      <w:marRight w:val="0"/>
      <w:marTop w:val="0"/>
      <w:marBottom w:val="0"/>
      <w:divBdr>
        <w:top w:val="none" w:sz="0" w:space="0" w:color="auto"/>
        <w:left w:val="none" w:sz="0" w:space="0" w:color="auto"/>
        <w:bottom w:val="none" w:sz="0" w:space="0" w:color="auto"/>
        <w:right w:val="none" w:sz="0" w:space="0" w:color="auto"/>
      </w:divBdr>
    </w:div>
    <w:div w:id="1623270619">
      <w:bodyDiv w:val="1"/>
      <w:marLeft w:val="0"/>
      <w:marRight w:val="0"/>
      <w:marTop w:val="0"/>
      <w:marBottom w:val="0"/>
      <w:divBdr>
        <w:top w:val="none" w:sz="0" w:space="0" w:color="auto"/>
        <w:left w:val="none" w:sz="0" w:space="0" w:color="auto"/>
        <w:bottom w:val="none" w:sz="0" w:space="0" w:color="auto"/>
        <w:right w:val="none" w:sz="0" w:space="0" w:color="auto"/>
      </w:divBdr>
    </w:div>
    <w:div w:id="1660617501">
      <w:bodyDiv w:val="1"/>
      <w:marLeft w:val="0"/>
      <w:marRight w:val="0"/>
      <w:marTop w:val="0"/>
      <w:marBottom w:val="0"/>
      <w:divBdr>
        <w:top w:val="none" w:sz="0" w:space="0" w:color="auto"/>
        <w:left w:val="none" w:sz="0" w:space="0" w:color="auto"/>
        <w:bottom w:val="none" w:sz="0" w:space="0" w:color="auto"/>
        <w:right w:val="none" w:sz="0" w:space="0" w:color="auto"/>
      </w:divBdr>
    </w:div>
    <w:div w:id="1705523159">
      <w:bodyDiv w:val="1"/>
      <w:marLeft w:val="0"/>
      <w:marRight w:val="0"/>
      <w:marTop w:val="0"/>
      <w:marBottom w:val="0"/>
      <w:divBdr>
        <w:top w:val="none" w:sz="0" w:space="0" w:color="auto"/>
        <w:left w:val="none" w:sz="0" w:space="0" w:color="auto"/>
        <w:bottom w:val="none" w:sz="0" w:space="0" w:color="auto"/>
        <w:right w:val="none" w:sz="0" w:space="0" w:color="auto"/>
      </w:divBdr>
    </w:div>
    <w:div w:id="1740401362">
      <w:bodyDiv w:val="1"/>
      <w:marLeft w:val="0"/>
      <w:marRight w:val="0"/>
      <w:marTop w:val="0"/>
      <w:marBottom w:val="0"/>
      <w:divBdr>
        <w:top w:val="none" w:sz="0" w:space="0" w:color="auto"/>
        <w:left w:val="none" w:sz="0" w:space="0" w:color="auto"/>
        <w:bottom w:val="none" w:sz="0" w:space="0" w:color="auto"/>
        <w:right w:val="none" w:sz="0" w:space="0" w:color="auto"/>
      </w:divBdr>
    </w:div>
    <w:div w:id="1796681708">
      <w:bodyDiv w:val="1"/>
      <w:marLeft w:val="0"/>
      <w:marRight w:val="0"/>
      <w:marTop w:val="0"/>
      <w:marBottom w:val="0"/>
      <w:divBdr>
        <w:top w:val="none" w:sz="0" w:space="0" w:color="auto"/>
        <w:left w:val="none" w:sz="0" w:space="0" w:color="auto"/>
        <w:bottom w:val="none" w:sz="0" w:space="0" w:color="auto"/>
        <w:right w:val="none" w:sz="0" w:space="0" w:color="auto"/>
      </w:divBdr>
    </w:div>
    <w:div w:id="1797872358">
      <w:bodyDiv w:val="1"/>
      <w:marLeft w:val="0"/>
      <w:marRight w:val="0"/>
      <w:marTop w:val="0"/>
      <w:marBottom w:val="0"/>
      <w:divBdr>
        <w:top w:val="none" w:sz="0" w:space="0" w:color="auto"/>
        <w:left w:val="none" w:sz="0" w:space="0" w:color="auto"/>
        <w:bottom w:val="none" w:sz="0" w:space="0" w:color="auto"/>
        <w:right w:val="none" w:sz="0" w:space="0" w:color="auto"/>
      </w:divBdr>
    </w:div>
    <w:div w:id="1803767057">
      <w:bodyDiv w:val="1"/>
      <w:marLeft w:val="0"/>
      <w:marRight w:val="0"/>
      <w:marTop w:val="0"/>
      <w:marBottom w:val="0"/>
      <w:divBdr>
        <w:top w:val="none" w:sz="0" w:space="0" w:color="auto"/>
        <w:left w:val="none" w:sz="0" w:space="0" w:color="auto"/>
        <w:bottom w:val="none" w:sz="0" w:space="0" w:color="auto"/>
        <w:right w:val="none" w:sz="0" w:space="0" w:color="auto"/>
      </w:divBdr>
    </w:div>
    <w:div w:id="1815830929">
      <w:bodyDiv w:val="1"/>
      <w:marLeft w:val="0"/>
      <w:marRight w:val="0"/>
      <w:marTop w:val="0"/>
      <w:marBottom w:val="0"/>
      <w:divBdr>
        <w:top w:val="none" w:sz="0" w:space="0" w:color="auto"/>
        <w:left w:val="none" w:sz="0" w:space="0" w:color="auto"/>
        <w:bottom w:val="none" w:sz="0" w:space="0" w:color="auto"/>
        <w:right w:val="none" w:sz="0" w:space="0" w:color="auto"/>
      </w:divBdr>
    </w:div>
    <w:div w:id="1826968175">
      <w:bodyDiv w:val="1"/>
      <w:marLeft w:val="0"/>
      <w:marRight w:val="0"/>
      <w:marTop w:val="0"/>
      <w:marBottom w:val="0"/>
      <w:divBdr>
        <w:top w:val="none" w:sz="0" w:space="0" w:color="auto"/>
        <w:left w:val="none" w:sz="0" w:space="0" w:color="auto"/>
        <w:bottom w:val="none" w:sz="0" w:space="0" w:color="auto"/>
        <w:right w:val="none" w:sz="0" w:space="0" w:color="auto"/>
      </w:divBdr>
    </w:div>
    <w:div w:id="1858232565">
      <w:bodyDiv w:val="1"/>
      <w:marLeft w:val="0"/>
      <w:marRight w:val="0"/>
      <w:marTop w:val="0"/>
      <w:marBottom w:val="0"/>
      <w:divBdr>
        <w:top w:val="none" w:sz="0" w:space="0" w:color="auto"/>
        <w:left w:val="none" w:sz="0" w:space="0" w:color="auto"/>
        <w:bottom w:val="none" w:sz="0" w:space="0" w:color="auto"/>
        <w:right w:val="none" w:sz="0" w:space="0" w:color="auto"/>
      </w:divBdr>
    </w:div>
    <w:div w:id="1866557555">
      <w:bodyDiv w:val="1"/>
      <w:marLeft w:val="0"/>
      <w:marRight w:val="0"/>
      <w:marTop w:val="0"/>
      <w:marBottom w:val="0"/>
      <w:divBdr>
        <w:top w:val="none" w:sz="0" w:space="0" w:color="auto"/>
        <w:left w:val="none" w:sz="0" w:space="0" w:color="auto"/>
        <w:bottom w:val="none" w:sz="0" w:space="0" w:color="auto"/>
        <w:right w:val="none" w:sz="0" w:space="0" w:color="auto"/>
      </w:divBdr>
    </w:div>
    <w:div w:id="1891847113">
      <w:bodyDiv w:val="1"/>
      <w:marLeft w:val="0"/>
      <w:marRight w:val="0"/>
      <w:marTop w:val="0"/>
      <w:marBottom w:val="0"/>
      <w:divBdr>
        <w:top w:val="none" w:sz="0" w:space="0" w:color="auto"/>
        <w:left w:val="none" w:sz="0" w:space="0" w:color="auto"/>
        <w:bottom w:val="none" w:sz="0" w:space="0" w:color="auto"/>
        <w:right w:val="none" w:sz="0" w:space="0" w:color="auto"/>
      </w:divBdr>
    </w:div>
    <w:div w:id="214646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F2AE3-45BD-45C1-B02C-ACCB68CFA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1188</Words>
  <Characters>6777</Characters>
  <Application>Microsoft Office Word</Application>
  <DocSecurity>0</DocSecurity>
  <Lines>56</Lines>
  <Paragraphs>15</Paragraphs>
  <ScaleCrop>false</ScaleCrop>
  <Company/>
  <LinksUpToDate>false</LinksUpToDate>
  <CharactersWithSpaces>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3</cp:revision>
  <dcterms:created xsi:type="dcterms:W3CDTF">2023-11-01T08:10:00Z</dcterms:created>
  <dcterms:modified xsi:type="dcterms:W3CDTF">2023-11-01T08:21:00Z</dcterms:modified>
</cp:coreProperties>
</file>