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6C2337" w:rsidRDefault="00AE5C33" w:rsidP="00EE5FE6">
      <w:pPr>
        <w:spacing w:line="500" w:lineRule="exact"/>
        <w:rPr>
          <w:rFonts w:ascii="Times New Roman" w:eastAsia="黑体" w:hAnsi="Times New Roman" w:cs="Times New Roman"/>
          <w:sz w:val="28"/>
          <w:szCs w:val="32"/>
        </w:rPr>
      </w:pPr>
      <w:r w:rsidRPr="006C2337">
        <w:rPr>
          <w:rFonts w:ascii="Times New Roman" w:eastAsia="黑体" w:hAnsi="Times New Roman" w:cs="Times New Roman"/>
          <w:sz w:val="28"/>
          <w:szCs w:val="32"/>
        </w:rPr>
        <w:t>附件</w:t>
      </w:r>
      <w:r w:rsidRPr="006C2337">
        <w:rPr>
          <w:rFonts w:ascii="Times New Roman" w:eastAsia="黑体" w:hAnsi="Times New Roman" w:cs="Times New Roman"/>
          <w:sz w:val="28"/>
          <w:szCs w:val="32"/>
        </w:rPr>
        <w:t>1</w:t>
      </w:r>
    </w:p>
    <w:p w:rsidR="00AB6235" w:rsidRPr="006C2337" w:rsidRDefault="00801DA2" w:rsidP="00EE5FE6">
      <w:pPr>
        <w:spacing w:beforeLines="50" w:before="156" w:afterLines="50" w:after="156" w:line="500" w:lineRule="exact"/>
        <w:jc w:val="center"/>
        <w:rPr>
          <w:rFonts w:ascii="Times New Roman" w:eastAsia="方正小标宋简体" w:hAnsi="Times New Roman" w:cs="Times New Roman"/>
          <w:sz w:val="36"/>
          <w:szCs w:val="32"/>
        </w:rPr>
      </w:pPr>
      <w:r w:rsidRPr="006C2337">
        <w:rPr>
          <w:rFonts w:ascii="Times New Roman" w:eastAsia="方正小标宋简体" w:hAnsi="Times New Roman" w:cs="Times New Roman"/>
          <w:sz w:val="36"/>
          <w:szCs w:val="32"/>
        </w:rPr>
        <w:t>扎实推动教育强国建设</w:t>
      </w:r>
    </w:p>
    <w:p w:rsidR="00801DA2" w:rsidRPr="006C2337" w:rsidRDefault="00801DA2" w:rsidP="00801DA2">
      <w:pPr>
        <w:widowControl/>
        <w:spacing w:line="500" w:lineRule="exact"/>
        <w:jc w:val="center"/>
        <w:rPr>
          <w:rFonts w:ascii="Times New Roman" w:eastAsia="楷体_GB2312" w:hAnsi="Times New Roman" w:cs="Times New Roman"/>
          <w:sz w:val="28"/>
          <w:szCs w:val="32"/>
        </w:rPr>
      </w:pPr>
      <w:r w:rsidRPr="006C2337">
        <w:rPr>
          <w:rFonts w:ascii="Times New Roman" w:eastAsia="楷体_GB2312" w:hAnsi="Times New Roman" w:cs="Times New Roman"/>
          <w:sz w:val="28"/>
          <w:szCs w:val="32"/>
        </w:rPr>
        <w:t>（</w:t>
      </w:r>
      <w:r w:rsidRPr="006C2337">
        <w:rPr>
          <w:rFonts w:ascii="Times New Roman" w:eastAsia="楷体_GB2312" w:hAnsi="Times New Roman" w:cs="Times New Roman"/>
          <w:sz w:val="28"/>
          <w:szCs w:val="32"/>
        </w:rPr>
        <w:t>习近平总书记</w:t>
      </w:r>
      <w:r w:rsidRPr="006C2337">
        <w:rPr>
          <w:rFonts w:ascii="Times New Roman" w:eastAsia="楷体_GB2312" w:hAnsi="Times New Roman" w:cs="Times New Roman"/>
          <w:sz w:val="28"/>
          <w:szCs w:val="32"/>
        </w:rPr>
        <w:t>2023</w:t>
      </w:r>
      <w:r w:rsidRPr="006C2337">
        <w:rPr>
          <w:rFonts w:ascii="Times New Roman" w:eastAsia="楷体_GB2312" w:hAnsi="Times New Roman" w:cs="Times New Roman"/>
          <w:sz w:val="28"/>
          <w:szCs w:val="32"/>
        </w:rPr>
        <w:t>年</w:t>
      </w:r>
      <w:r w:rsidRPr="006C2337">
        <w:rPr>
          <w:rFonts w:ascii="Times New Roman" w:eastAsia="楷体_GB2312" w:hAnsi="Times New Roman" w:cs="Times New Roman"/>
          <w:sz w:val="28"/>
          <w:szCs w:val="32"/>
        </w:rPr>
        <w:t>5</w:t>
      </w:r>
      <w:r w:rsidRPr="006C2337">
        <w:rPr>
          <w:rFonts w:ascii="Times New Roman" w:eastAsia="楷体_GB2312" w:hAnsi="Times New Roman" w:cs="Times New Roman"/>
          <w:sz w:val="28"/>
          <w:szCs w:val="32"/>
        </w:rPr>
        <w:t>月</w:t>
      </w:r>
      <w:r w:rsidRPr="006C2337">
        <w:rPr>
          <w:rFonts w:ascii="Times New Roman" w:eastAsia="楷体_GB2312" w:hAnsi="Times New Roman" w:cs="Times New Roman"/>
          <w:sz w:val="28"/>
          <w:szCs w:val="32"/>
        </w:rPr>
        <w:t>29</w:t>
      </w:r>
      <w:r w:rsidRPr="006C2337">
        <w:rPr>
          <w:rFonts w:ascii="Times New Roman" w:eastAsia="楷体_GB2312" w:hAnsi="Times New Roman" w:cs="Times New Roman"/>
          <w:sz w:val="28"/>
          <w:szCs w:val="32"/>
        </w:rPr>
        <w:t>日</w:t>
      </w:r>
    </w:p>
    <w:p w:rsidR="00801DA2" w:rsidRPr="006C2337" w:rsidRDefault="00801DA2" w:rsidP="00801DA2">
      <w:pPr>
        <w:widowControl/>
        <w:spacing w:afterLines="50" w:after="156" w:line="500" w:lineRule="exact"/>
        <w:jc w:val="center"/>
        <w:rPr>
          <w:rFonts w:ascii="Times New Roman" w:eastAsia="楷体_GB2312" w:hAnsi="Times New Roman" w:cs="Times New Roman"/>
          <w:sz w:val="28"/>
          <w:szCs w:val="32"/>
        </w:rPr>
      </w:pPr>
      <w:r w:rsidRPr="006C2337">
        <w:rPr>
          <w:rFonts w:ascii="Times New Roman" w:eastAsia="楷体_GB2312" w:hAnsi="Times New Roman" w:cs="Times New Roman"/>
          <w:sz w:val="28"/>
          <w:szCs w:val="32"/>
        </w:rPr>
        <w:t>在二十届中央政治局第五次集体学习时的讲话</w:t>
      </w:r>
      <w:r w:rsidRPr="006C2337">
        <w:rPr>
          <w:rFonts w:ascii="Times New Roman" w:eastAsia="楷体_GB2312" w:hAnsi="Times New Roman" w:cs="Times New Roman"/>
          <w:sz w:val="28"/>
          <w:szCs w:val="32"/>
        </w:rPr>
        <w:t>）</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今天，中央政治局进行第五次集体学习，内容是建设教育强国。安排这次学习，目的是贯彻落实党的二十大部署，总结我国建设教育强国的进展和成就，分析面临的形势和需要解决的问题，探究我国建设什么样的教育强国、怎样建设教育强国这一重大课题，扎实推动教育强国建设。</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纵观人类历史，教育兴则国家兴，教育强则国家强。世界强国无一不是教育强国，教育始终是强国兴起的关键因素。建设教育强国，是全面建成社会主义现代化强国的战略先导，是实现高水平科技自立自强的重要支撑，是促进全体人民共同富裕的有效途径，是以中国式现代化全面推进中华民族伟大复兴的基础工程。</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重教尚学是中华民族世代传承的优良传统，是中华民族生生不息的内在动力。新中国成立以来，我国教育事业走过了由旧到新、由小到大的非凡历程，实现了从文盲大国向教育大国、从人口大国向人力资源大国的转变。党的十八大以来，党中央坚持把教育作为国之大计、党之大计，</w:t>
      </w:r>
      <w:proofErr w:type="gramStart"/>
      <w:r w:rsidRPr="006C2337">
        <w:rPr>
          <w:rFonts w:ascii="Times New Roman" w:eastAsia="仿宋_GB2312" w:hAnsi="Times New Roman" w:cs="Times New Roman"/>
          <w:sz w:val="28"/>
          <w:szCs w:val="32"/>
        </w:rPr>
        <w:t>作出</w:t>
      </w:r>
      <w:proofErr w:type="gramEnd"/>
      <w:r w:rsidRPr="006C2337">
        <w:rPr>
          <w:rFonts w:ascii="Times New Roman" w:eastAsia="仿宋_GB2312" w:hAnsi="Times New Roman" w:cs="Times New Roman"/>
          <w:sz w:val="28"/>
          <w:szCs w:val="32"/>
        </w:rPr>
        <w:t>加快教育现代化、建设教育强国的重大决策，推动新时代教育事业取得历史性成就、发生格局性变化。我国已建成世界上规模最大的教育体系，教育现代化发展总体水平跨入世界中上国家行列。据中国教育科学研究院测算，我国目前的教育强国指数居全球第</w:t>
      </w:r>
      <w:r w:rsidRPr="006C2337">
        <w:rPr>
          <w:rFonts w:ascii="Times New Roman" w:eastAsia="仿宋_GB2312" w:hAnsi="Times New Roman" w:cs="Times New Roman"/>
          <w:sz w:val="28"/>
          <w:szCs w:val="32"/>
        </w:rPr>
        <w:t>23</w:t>
      </w:r>
      <w:r w:rsidRPr="006C2337">
        <w:rPr>
          <w:rFonts w:ascii="Times New Roman" w:eastAsia="仿宋_GB2312" w:hAnsi="Times New Roman" w:cs="Times New Roman"/>
          <w:sz w:val="28"/>
          <w:szCs w:val="32"/>
        </w:rPr>
        <w:t>位，比</w:t>
      </w:r>
      <w:r w:rsidRPr="006C2337">
        <w:rPr>
          <w:rFonts w:ascii="Times New Roman" w:eastAsia="仿宋_GB2312" w:hAnsi="Times New Roman" w:cs="Times New Roman"/>
          <w:sz w:val="28"/>
          <w:szCs w:val="32"/>
        </w:rPr>
        <w:t>2012</w:t>
      </w:r>
      <w:r w:rsidRPr="006C2337">
        <w:rPr>
          <w:rFonts w:ascii="Times New Roman" w:eastAsia="仿宋_GB2312" w:hAnsi="Times New Roman" w:cs="Times New Roman"/>
          <w:sz w:val="28"/>
          <w:szCs w:val="32"/>
        </w:rPr>
        <w:t>年上升</w:t>
      </w:r>
      <w:r w:rsidRPr="006C2337">
        <w:rPr>
          <w:rFonts w:ascii="Times New Roman" w:eastAsia="仿宋_GB2312" w:hAnsi="Times New Roman" w:cs="Times New Roman"/>
          <w:sz w:val="28"/>
          <w:szCs w:val="32"/>
        </w:rPr>
        <w:t>26</w:t>
      </w:r>
      <w:r w:rsidRPr="006C2337">
        <w:rPr>
          <w:rFonts w:ascii="Times New Roman" w:eastAsia="仿宋_GB2312" w:hAnsi="Times New Roman" w:cs="Times New Roman"/>
          <w:sz w:val="28"/>
          <w:szCs w:val="32"/>
        </w:rPr>
        <w:t>位，是进步最快的国家。这充分证明，中国特色社会主义教育发展道路是完全正确的。</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当今世界，新一轮科技革命和产业变革深入发展，围绕高素质人才和科技制高点的国际竞争空前激烈。我国在建设教育强国上仍存在不少差距、短板和弱项，实现从教育大国向教育强国的跨越依然任重道远。</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lastRenderedPageBreak/>
        <w:t>党的二十大报告把教育科技人才单独成章进行布局，吹响了加快建设教育强国的号角。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我们要全面贯彻党的教育方针，坚持以人民为中心发展教育，主动超前布局、有力应对变局、奋力开拓新局，加快推进教育现代化，以教育之力厚</w:t>
      </w:r>
      <w:proofErr w:type="gramStart"/>
      <w:r w:rsidRPr="006C2337">
        <w:rPr>
          <w:rFonts w:ascii="Times New Roman" w:eastAsia="仿宋_GB2312" w:hAnsi="Times New Roman" w:cs="Times New Roman"/>
          <w:sz w:val="28"/>
          <w:szCs w:val="32"/>
        </w:rPr>
        <w:t>植人民</w:t>
      </w:r>
      <w:proofErr w:type="gramEnd"/>
      <w:r w:rsidRPr="006C2337">
        <w:rPr>
          <w:rFonts w:ascii="Times New Roman" w:eastAsia="仿宋_GB2312" w:hAnsi="Times New Roman" w:cs="Times New Roman"/>
          <w:sz w:val="28"/>
          <w:szCs w:val="32"/>
        </w:rPr>
        <w:t>幸福之本，以教育之强夯实国家富强之基，为全面推进中华民族伟大复兴提供有力支撑。</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第一，培养担当民族复兴大任的时代新人。</w:t>
      </w:r>
      <w:r w:rsidRPr="006C2337">
        <w:rPr>
          <w:rFonts w:ascii="Times New Roman" w:eastAsia="仿宋_GB2312" w:hAnsi="Times New Roman" w:cs="Times New Roman"/>
          <w:sz w:val="28"/>
          <w:szCs w:val="32"/>
        </w:rPr>
        <w:t>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浇花浇根，育人育心。要坚持不懈用新时代中国特色社会主义思想铸魂育人，着力加强社会主义核心价值观教育，引导学生树立坚定的理想信念，永远听党话、跟党走，矢志奉献国家和人民。要坚持改革创新，推进大中小学思想政治教育一体化建设，提高</w:t>
      </w:r>
      <w:proofErr w:type="gramStart"/>
      <w:r w:rsidRPr="006C2337">
        <w:rPr>
          <w:rFonts w:ascii="Times New Roman" w:eastAsia="仿宋_GB2312" w:hAnsi="Times New Roman" w:cs="Times New Roman"/>
          <w:sz w:val="28"/>
          <w:szCs w:val="32"/>
        </w:rPr>
        <w:t>思政课</w:t>
      </w:r>
      <w:proofErr w:type="gramEnd"/>
      <w:r w:rsidRPr="006C2337">
        <w:rPr>
          <w:rFonts w:ascii="Times New Roman" w:eastAsia="仿宋_GB2312" w:hAnsi="Times New Roman" w:cs="Times New Roman"/>
          <w:sz w:val="28"/>
          <w:szCs w:val="32"/>
        </w:rPr>
        <w:t>的针对性和吸引力。网络已成为广大青少年学习生活的重要空间，要提高网络育人能力，扎实做好互联网时代的学校思想政治工作和意识形态工作。</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第二，加快建设高质量教育体系。</w:t>
      </w:r>
      <w:r w:rsidRPr="006C2337">
        <w:rPr>
          <w:rFonts w:ascii="Times New Roman" w:eastAsia="仿宋_GB2312" w:hAnsi="Times New Roman" w:cs="Times New Roman"/>
          <w:sz w:val="28"/>
          <w:szCs w:val="32"/>
        </w:rPr>
        <w:t>当前，我国教育已由规模扩张阶段转向高质量发展阶段。要坚持把高质量发展作为各级各类教育的生命线，加快建设高质量教育体系，以教育高质量发展赋能经济社会可持续发展。建设教育强国，基点在基础教育。基础教育搞得越扎实，教育强国步伐就越稳、后劲就越足。要推进学前教育</w:t>
      </w:r>
      <w:proofErr w:type="gramStart"/>
      <w:r w:rsidRPr="006C2337">
        <w:rPr>
          <w:rFonts w:ascii="Times New Roman" w:eastAsia="仿宋_GB2312" w:hAnsi="Times New Roman" w:cs="Times New Roman"/>
          <w:sz w:val="28"/>
          <w:szCs w:val="32"/>
        </w:rPr>
        <w:t>普及普</w:t>
      </w:r>
      <w:proofErr w:type="gramEnd"/>
      <w:r w:rsidRPr="006C2337">
        <w:rPr>
          <w:rFonts w:ascii="Times New Roman" w:eastAsia="仿宋_GB2312" w:hAnsi="Times New Roman" w:cs="Times New Roman"/>
          <w:sz w:val="28"/>
          <w:szCs w:val="32"/>
        </w:rPr>
        <w:t>惠安全优质发展，推动义务教育优质均衡发展和城乡一体化。基础教育既要夯实学生的知识基础，也要激发学生崇尚科学、探索未知的兴趣，培养其探索性、创新性思维品质。要在全社会树立</w:t>
      </w:r>
      <w:r w:rsidRPr="006C2337">
        <w:rPr>
          <w:rFonts w:ascii="Times New Roman" w:eastAsia="仿宋_GB2312" w:hAnsi="Times New Roman" w:cs="Times New Roman"/>
          <w:sz w:val="28"/>
          <w:szCs w:val="32"/>
        </w:rPr>
        <w:lastRenderedPageBreak/>
        <w:t>科学的人才观、成才观、教育观，加快扭转教育功利化倾向，形成健康的教育环境和生态。建设教育强国，龙头是高等教育。放眼全球，任何一个教育强国都是高等教育强国。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第三，全面提升教育服务高质量发展的能力。</w:t>
      </w:r>
      <w:r w:rsidRPr="006C2337">
        <w:rPr>
          <w:rFonts w:ascii="Times New Roman" w:eastAsia="仿宋_GB2312" w:hAnsi="Times New Roman" w:cs="Times New Roman"/>
          <w:sz w:val="28"/>
          <w:szCs w:val="32"/>
        </w:rPr>
        <w:t>要把服务高质量发展作为建设教育强国的重要任务。当今时代，人才是第一资源，科技是第一生产力，创新是第一动力，建设教育强国、科技强国、人才强国具有内在一致性和相互支撑性，要把三者有机结合起来、一体统筹推进，形成推动高质量发展的倍增效应。要进一步加强科学教育、工程教育，加强拔尖创新人才自主培养，为解决我国关键核心技术</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卡脖子</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问题提供人才支撑。要系统分析我国各方面人才发展趋势及缺口状况，根据科学技术发展态势，聚焦国家重大战略需求，动态调整优化高等教育学科设置，有的放矢培养国家战略人才和急需紧缺人才，提升教育对高质量发展的支撑力、贡献力。要统筹职业教育、高等教育、继续教育，</w:t>
      </w:r>
      <w:proofErr w:type="gramStart"/>
      <w:r w:rsidRPr="006C2337">
        <w:rPr>
          <w:rFonts w:ascii="Times New Roman" w:eastAsia="仿宋_GB2312" w:hAnsi="Times New Roman" w:cs="Times New Roman"/>
          <w:sz w:val="28"/>
          <w:szCs w:val="32"/>
        </w:rPr>
        <w:t>推进职普融通</w:t>
      </w:r>
      <w:proofErr w:type="gramEnd"/>
      <w:r w:rsidRPr="006C2337">
        <w:rPr>
          <w:rFonts w:ascii="Times New Roman" w:eastAsia="仿宋_GB2312" w:hAnsi="Times New Roman" w:cs="Times New Roman"/>
          <w:sz w:val="28"/>
          <w:szCs w:val="32"/>
        </w:rPr>
        <w:t>、产教融合、科教</w:t>
      </w:r>
      <w:proofErr w:type="gramStart"/>
      <w:r w:rsidRPr="006C2337">
        <w:rPr>
          <w:rFonts w:ascii="Times New Roman" w:eastAsia="仿宋_GB2312" w:hAnsi="Times New Roman" w:cs="Times New Roman"/>
          <w:sz w:val="28"/>
          <w:szCs w:val="32"/>
        </w:rPr>
        <w:t>融汇</w:t>
      </w:r>
      <w:proofErr w:type="gramEnd"/>
      <w:r w:rsidRPr="006C2337">
        <w:rPr>
          <w:rFonts w:ascii="Times New Roman" w:eastAsia="仿宋_GB2312" w:hAnsi="Times New Roman" w:cs="Times New Roman"/>
          <w:sz w:val="28"/>
          <w:szCs w:val="32"/>
        </w:rPr>
        <w:t>，源源不断培养高素质技术技能人才、大国工匠、能工巧匠。</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第四，在深化改革创新中激发教育发展活力。</w:t>
      </w:r>
      <w:r w:rsidRPr="006C2337">
        <w:rPr>
          <w:rFonts w:ascii="Times New Roman" w:eastAsia="仿宋_GB2312" w:hAnsi="Times New Roman" w:cs="Times New Roman"/>
          <w:sz w:val="28"/>
          <w:szCs w:val="32"/>
        </w:rPr>
        <w:t>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教育公平是社会公平的重要基础，也是建设教育强国的内在要求。要把促进教育公平融入到深化教育领域综合改革的各方面各环节，缩小教育的城乡、区域、校际、群体差距，努力让每个孩子都能享有公平而有质量的教育，更好满足群众对</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上好学</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的需要。教育评价事关教育发</w:t>
      </w:r>
      <w:r w:rsidRPr="006C2337">
        <w:rPr>
          <w:rFonts w:ascii="Times New Roman" w:eastAsia="仿宋_GB2312" w:hAnsi="Times New Roman" w:cs="Times New Roman"/>
          <w:sz w:val="28"/>
          <w:szCs w:val="32"/>
        </w:rPr>
        <w:lastRenderedPageBreak/>
        <w:t>展方向，事关教育强国成败。要紧</w:t>
      </w:r>
      <w:proofErr w:type="gramStart"/>
      <w:r w:rsidRPr="006C2337">
        <w:rPr>
          <w:rFonts w:ascii="Times New Roman" w:eastAsia="仿宋_GB2312" w:hAnsi="Times New Roman" w:cs="Times New Roman"/>
          <w:sz w:val="28"/>
          <w:szCs w:val="32"/>
        </w:rPr>
        <w:t>扣建设</w:t>
      </w:r>
      <w:proofErr w:type="gramEnd"/>
      <w:r w:rsidRPr="006C2337">
        <w:rPr>
          <w:rFonts w:ascii="Times New Roman" w:eastAsia="仿宋_GB2312" w:hAnsi="Times New Roman" w:cs="Times New Roman"/>
          <w:sz w:val="28"/>
          <w:szCs w:val="32"/>
        </w:rPr>
        <w:t>教育强国目标，深化新时代教育评价改革，</w:t>
      </w:r>
      <w:proofErr w:type="gramStart"/>
      <w:r w:rsidRPr="006C2337">
        <w:rPr>
          <w:rFonts w:ascii="Times New Roman" w:eastAsia="仿宋_GB2312" w:hAnsi="Times New Roman" w:cs="Times New Roman"/>
          <w:sz w:val="28"/>
          <w:szCs w:val="32"/>
        </w:rPr>
        <w:t>构建多元</w:t>
      </w:r>
      <w:proofErr w:type="gramEnd"/>
      <w:r w:rsidRPr="006C2337">
        <w:rPr>
          <w:rFonts w:ascii="Times New Roman" w:eastAsia="仿宋_GB2312" w:hAnsi="Times New Roman" w:cs="Times New Roman"/>
          <w:sz w:val="28"/>
          <w:szCs w:val="32"/>
        </w:rPr>
        <w:t>主体参与、符合我国实际、具有世界水平的教育评价体系。要加强教材建设和管理，牢牢把握正确政治方向和价值导向，用心打造培根铸魂、</w:t>
      </w:r>
      <w:proofErr w:type="gramStart"/>
      <w:r w:rsidRPr="006C2337">
        <w:rPr>
          <w:rFonts w:ascii="Times New Roman" w:eastAsia="仿宋_GB2312" w:hAnsi="Times New Roman" w:cs="Times New Roman"/>
          <w:sz w:val="28"/>
          <w:szCs w:val="32"/>
        </w:rPr>
        <w:t>启智增慧的</w:t>
      </w:r>
      <w:proofErr w:type="gramEnd"/>
      <w:r w:rsidRPr="006C2337">
        <w:rPr>
          <w:rFonts w:ascii="Times New Roman" w:eastAsia="仿宋_GB2312" w:hAnsi="Times New Roman" w:cs="Times New Roman"/>
          <w:sz w:val="28"/>
          <w:szCs w:val="32"/>
        </w:rPr>
        <w:t>精品教材。教育数字化是我国开辟教育发展新赛道和塑造教育发展新优势的重要突破口。我国互联网上网人数已达</w:t>
      </w:r>
      <w:r w:rsidRPr="006C2337">
        <w:rPr>
          <w:rFonts w:ascii="Times New Roman" w:eastAsia="仿宋_GB2312" w:hAnsi="Times New Roman" w:cs="Times New Roman"/>
          <w:sz w:val="28"/>
          <w:szCs w:val="32"/>
        </w:rPr>
        <w:t>10.67</w:t>
      </w:r>
      <w:r w:rsidRPr="006C2337">
        <w:rPr>
          <w:rFonts w:ascii="Times New Roman" w:eastAsia="仿宋_GB2312" w:hAnsi="Times New Roman" w:cs="Times New Roman"/>
          <w:sz w:val="28"/>
          <w:szCs w:val="32"/>
        </w:rPr>
        <w:t>亿人，要进一步推进数字教育，为个性化学习、终身学习、扩大优质教育资源覆盖面和教育现代化提供有效支撑。</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第五，增强我国教育的国际影响力。</w:t>
      </w:r>
      <w:r w:rsidRPr="006C2337">
        <w:rPr>
          <w:rFonts w:ascii="Times New Roman" w:eastAsia="仿宋_GB2312" w:hAnsi="Times New Roman" w:cs="Times New Roman"/>
          <w:sz w:val="28"/>
          <w:szCs w:val="32"/>
        </w:rPr>
        <w:t>要根据国际形势发展变化，完善教育对外开放战略策略，统筹做好</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引进来</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和</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走出去</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两篇大文章，有效利用世界一流教育资源和创新要素，使我国成为具有强大影响力的世界重要教育中心。要积极参与全球教育治理，大力推进</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留学中国</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品牌建设，讲好中国故事、传播中国经验、发出中国声音，增强我国教育的国际影响力和话语权。要坚持扩大教育对外开放不动摇。深入贯彻总体国家安全观，把牢教育对外开放正确方向和安全底线。</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第六，培养高素质教师队伍。</w:t>
      </w:r>
      <w:proofErr w:type="gramStart"/>
      <w:r w:rsidRPr="006C2337">
        <w:rPr>
          <w:rFonts w:ascii="Times New Roman" w:eastAsia="仿宋_GB2312" w:hAnsi="Times New Roman" w:cs="Times New Roman"/>
          <w:sz w:val="28"/>
          <w:szCs w:val="32"/>
        </w:rPr>
        <w:t>强教必先</w:t>
      </w:r>
      <w:proofErr w:type="gramEnd"/>
      <w:r w:rsidRPr="006C2337">
        <w:rPr>
          <w:rFonts w:ascii="Times New Roman" w:eastAsia="仿宋_GB2312" w:hAnsi="Times New Roman" w:cs="Times New Roman"/>
          <w:sz w:val="28"/>
          <w:szCs w:val="32"/>
        </w:rPr>
        <w:t>强师。要把加强教师队伍建设作为建设教育强国最重要的基础工作来抓，健全中国特色教师教育体系，大力培养造就一支师德高尚、业务精湛、结构合理、充满活力的高素质专业化教师队伍。要立足教育强国建设实际需要，加大教职工统筹配置和跨区域调整力度。要弘扬尊师重教社会风尚，提高教师政治地位、社会地位、职业地位，使教师成为最受社会尊重的职业之一，支持和吸引优秀人才热心从教、精心从教、长期从教、终身从教。要加强师德师风建设，引导广大教师坚定理想信念、陶冶道德情操、涵养扎实学识、勤修仁爱之心，树立</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躬耕教坛、强国有我</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的志向和抱负，坚守三尺讲台，潜心教书育人。</w:t>
      </w:r>
    </w:p>
    <w:p w:rsidR="00801DA2" w:rsidRPr="006C2337" w:rsidRDefault="00801DA2" w:rsidP="00801DA2">
      <w:pPr>
        <w:widowControl/>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建设教育强国是全党全社会的共同任务。要坚持和加强党对教育工作的全面领导，不断完善党委统一领导、党政齐抓共管、部门各负其责的教育领导体制。中央教育工作领导小组要把建设教育强国作为总抓手，加强顶层设计、统筹协调、整体推进、督促落实。各级党委和政府要始终心怀</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国之</w:t>
      </w:r>
      <w:r w:rsidRPr="006C2337">
        <w:rPr>
          <w:rFonts w:ascii="Times New Roman" w:eastAsia="仿宋_GB2312" w:hAnsi="Times New Roman" w:cs="Times New Roman"/>
          <w:sz w:val="28"/>
          <w:szCs w:val="32"/>
        </w:rPr>
        <w:lastRenderedPageBreak/>
        <w:t>大者</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坚持教育优先发展，在组织领导、发展规划、资源保障、经费投入上加大力度。学校、家庭、社会要紧密合作、同向发力，积极投身教育强国实践，共同办好教育强国事业。全党全国各族人民要坚定信心、久久为功，为早日实现教育强国目标而共同努力。</w:t>
      </w:r>
    </w:p>
    <w:p w:rsidR="00801DA2" w:rsidRPr="006C2337" w:rsidRDefault="00801DA2">
      <w:pPr>
        <w:widowControl/>
        <w:jc w:val="left"/>
        <w:rPr>
          <w:rFonts w:ascii="Times New Roman" w:eastAsia="方正小标宋简体" w:hAnsi="Times New Roman" w:cs="Times New Roman"/>
          <w:bCs/>
          <w:color w:val="000000" w:themeColor="text1"/>
          <w:kern w:val="0"/>
          <w:sz w:val="36"/>
          <w:szCs w:val="44"/>
        </w:rPr>
      </w:pPr>
      <w:r w:rsidRPr="006C2337">
        <w:rPr>
          <w:rFonts w:ascii="Times New Roman" w:eastAsia="方正小标宋简体" w:hAnsi="Times New Roman" w:cs="Times New Roman"/>
          <w:bCs/>
          <w:color w:val="000000" w:themeColor="text1"/>
          <w:sz w:val="36"/>
          <w:szCs w:val="44"/>
        </w:rPr>
        <w:br w:type="page"/>
      </w:r>
    </w:p>
    <w:p w:rsidR="00801DA2" w:rsidRPr="009F3060" w:rsidRDefault="00801DA2" w:rsidP="00801DA2">
      <w:pPr>
        <w:pStyle w:val="a3"/>
        <w:shd w:val="clear" w:color="auto" w:fill="FFFFFF"/>
        <w:spacing w:beforeLines="50" w:before="156" w:afterLines="50" w:after="156" w:line="500" w:lineRule="exact"/>
        <w:rPr>
          <w:rFonts w:ascii="Times New Roman" w:eastAsia="黑体" w:hAnsi="Times New Roman" w:cs="Times New Roman"/>
          <w:bCs/>
          <w:color w:val="000000" w:themeColor="text1"/>
          <w:sz w:val="28"/>
          <w:szCs w:val="32"/>
        </w:rPr>
      </w:pPr>
      <w:r w:rsidRPr="009F3060">
        <w:rPr>
          <w:rFonts w:ascii="Times New Roman" w:eastAsia="黑体" w:hAnsi="Times New Roman" w:cs="Times New Roman"/>
          <w:bCs/>
          <w:color w:val="000000" w:themeColor="text1"/>
          <w:sz w:val="28"/>
          <w:szCs w:val="32"/>
        </w:rPr>
        <w:lastRenderedPageBreak/>
        <w:t>附件</w:t>
      </w:r>
      <w:r w:rsidRPr="009F3060">
        <w:rPr>
          <w:rFonts w:ascii="Times New Roman" w:eastAsia="黑体" w:hAnsi="Times New Roman" w:cs="Times New Roman"/>
          <w:bCs/>
          <w:color w:val="000000" w:themeColor="text1"/>
          <w:sz w:val="28"/>
          <w:szCs w:val="32"/>
        </w:rPr>
        <w:t>2</w:t>
      </w:r>
    </w:p>
    <w:p w:rsidR="00AE5C33" w:rsidRPr="006C2337" w:rsidRDefault="00801DA2" w:rsidP="00EE5FE6">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6C2337">
        <w:rPr>
          <w:rFonts w:ascii="Times New Roman" w:eastAsia="方正小标宋简体" w:hAnsi="Times New Roman" w:cs="Times New Roman"/>
          <w:bCs/>
          <w:color w:val="000000" w:themeColor="text1"/>
          <w:sz w:val="36"/>
          <w:szCs w:val="44"/>
        </w:rPr>
        <w:t>习近平</w:t>
      </w:r>
      <w:r w:rsidRPr="006C2337">
        <w:rPr>
          <w:rFonts w:ascii="Times New Roman" w:eastAsia="方正小标宋简体" w:hAnsi="Times New Roman" w:cs="Times New Roman"/>
          <w:bCs/>
          <w:color w:val="000000" w:themeColor="text1"/>
          <w:sz w:val="36"/>
          <w:szCs w:val="44"/>
        </w:rPr>
        <w:t>总书记</w:t>
      </w:r>
      <w:r w:rsidRPr="006C2337">
        <w:rPr>
          <w:rFonts w:ascii="Times New Roman" w:eastAsia="方正小标宋简体" w:hAnsi="Times New Roman" w:cs="Times New Roman"/>
          <w:bCs/>
          <w:color w:val="000000" w:themeColor="text1"/>
          <w:sz w:val="36"/>
          <w:szCs w:val="44"/>
        </w:rPr>
        <w:t>致全国优秀教师代表的信</w:t>
      </w:r>
    </w:p>
    <w:p w:rsidR="00801DA2" w:rsidRPr="006C2337" w:rsidRDefault="00801DA2" w:rsidP="00801DA2">
      <w:pPr>
        <w:widowControl/>
        <w:snapToGrid w:val="0"/>
        <w:spacing w:line="500" w:lineRule="exact"/>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各位与会老师：</w:t>
      </w:r>
    </w:p>
    <w:p w:rsidR="00801DA2" w:rsidRPr="006C2337" w:rsidRDefault="00801DA2" w:rsidP="00801DA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你们好！值此第三十九个教师节到来之际，我代表党中央向你们、向全国广大教师和教育工作者致以节日的问候和诚挚的祝福！</w:t>
      </w:r>
    </w:p>
    <w:p w:rsidR="00801DA2" w:rsidRPr="006C2337" w:rsidRDefault="00801DA2" w:rsidP="00801DA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长期以来，以你们为代表的全国广大教师认真贯彻党的教育方针，教书育人、培根铸魂，培养了一代又一代德智体美劳全面发展的社会主义建设者和接班人，造就了大批可堪大用、能担重任的栋梁之才，为国家发展、民族振兴</w:t>
      </w:r>
      <w:proofErr w:type="gramStart"/>
      <w:r w:rsidRPr="006C2337">
        <w:rPr>
          <w:rFonts w:ascii="Times New Roman" w:eastAsia="仿宋_GB2312" w:hAnsi="Times New Roman" w:cs="Times New Roman"/>
          <w:color w:val="000000"/>
          <w:kern w:val="0"/>
          <w:sz w:val="28"/>
          <w:szCs w:val="32"/>
          <w:lang w:bidi="ar"/>
        </w:rPr>
        <w:t>作出</w:t>
      </w:r>
      <w:proofErr w:type="gramEnd"/>
      <w:r w:rsidRPr="006C2337">
        <w:rPr>
          <w:rFonts w:ascii="Times New Roman" w:eastAsia="仿宋_GB2312" w:hAnsi="Times New Roman" w:cs="Times New Roman"/>
          <w:color w:val="000000"/>
          <w:kern w:val="0"/>
          <w:sz w:val="28"/>
          <w:szCs w:val="32"/>
          <w:lang w:bidi="ar"/>
        </w:rPr>
        <w:t>了重要贡献。教师群体中涌现出一批教育家和优秀教师，他们具有心有大我、至诚报国的理想信念，言为士则、行为</w:t>
      </w:r>
      <w:proofErr w:type="gramStart"/>
      <w:r w:rsidRPr="006C2337">
        <w:rPr>
          <w:rFonts w:ascii="Times New Roman" w:eastAsia="仿宋_GB2312" w:hAnsi="Times New Roman" w:cs="Times New Roman"/>
          <w:color w:val="000000"/>
          <w:kern w:val="0"/>
          <w:sz w:val="28"/>
          <w:szCs w:val="32"/>
          <w:lang w:bidi="ar"/>
        </w:rPr>
        <w:t>世范</w:t>
      </w:r>
      <w:proofErr w:type="gramEnd"/>
      <w:r w:rsidRPr="006C2337">
        <w:rPr>
          <w:rFonts w:ascii="Times New Roman" w:eastAsia="仿宋_GB2312" w:hAnsi="Times New Roman" w:cs="Times New Roman"/>
          <w:color w:val="000000"/>
          <w:kern w:val="0"/>
          <w:sz w:val="28"/>
          <w:szCs w:val="32"/>
          <w:lang w:bidi="ar"/>
        </w:rPr>
        <w:t>的道德情操，启智润心、因材施教的育人智慧，勤学笃行、求是创新的躬耕态度，乐教爱生、甘于奉献的仁爱之心，胸怀天下、以文化人的弘道追求，展现了中国特有的教育家精神。</w:t>
      </w:r>
    </w:p>
    <w:p w:rsidR="00801DA2" w:rsidRPr="006C2337" w:rsidRDefault="00801DA2" w:rsidP="00801DA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新征程上，希望你们和全国广大教师以教育家为榜样，大力弘扬教育家精神，牢记为党育人、为国育才的初心使命，树立</w:t>
      </w:r>
      <w:r w:rsidRPr="006C2337">
        <w:rPr>
          <w:rFonts w:ascii="Times New Roman" w:eastAsia="仿宋_GB2312" w:hAnsi="Times New Roman" w:cs="Times New Roman"/>
          <w:color w:val="000000"/>
          <w:kern w:val="0"/>
          <w:sz w:val="28"/>
          <w:szCs w:val="32"/>
          <w:lang w:bidi="ar"/>
        </w:rPr>
        <w:t>“</w:t>
      </w:r>
      <w:r w:rsidRPr="006C2337">
        <w:rPr>
          <w:rFonts w:ascii="Times New Roman" w:eastAsia="仿宋_GB2312" w:hAnsi="Times New Roman" w:cs="Times New Roman"/>
          <w:color w:val="000000"/>
          <w:kern w:val="0"/>
          <w:sz w:val="28"/>
          <w:szCs w:val="32"/>
          <w:lang w:bidi="ar"/>
        </w:rPr>
        <w:t>躬耕教坛、强国有我</w:t>
      </w:r>
      <w:r w:rsidRPr="006C2337">
        <w:rPr>
          <w:rFonts w:ascii="Times New Roman" w:eastAsia="仿宋_GB2312" w:hAnsi="Times New Roman" w:cs="Times New Roman"/>
          <w:color w:val="000000"/>
          <w:kern w:val="0"/>
          <w:sz w:val="28"/>
          <w:szCs w:val="32"/>
          <w:lang w:bidi="ar"/>
        </w:rPr>
        <w:t>”</w:t>
      </w:r>
      <w:r w:rsidRPr="006C2337">
        <w:rPr>
          <w:rFonts w:ascii="Times New Roman" w:eastAsia="仿宋_GB2312" w:hAnsi="Times New Roman" w:cs="Times New Roman"/>
          <w:color w:val="000000"/>
          <w:kern w:val="0"/>
          <w:sz w:val="28"/>
          <w:szCs w:val="32"/>
          <w:lang w:bidi="ar"/>
        </w:rPr>
        <w:t>的志向和抱负，自信自强、</w:t>
      </w:r>
      <w:proofErr w:type="gramStart"/>
      <w:r w:rsidRPr="006C2337">
        <w:rPr>
          <w:rFonts w:ascii="Times New Roman" w:eastAsia="仿宋_GB2312" w:hAnsi="Times New Roman" w:cs="Times New Roman"/>
          <w:color w:val="000000"/>
          <w:kern w:val="0"/>
          <w:sz w:val="28"/>
          <w:szCs w:val="32"/>
          <w:lang w:bidi="ar"/>
        </w:rPr>
        <w:t>踔</w:t>
      </w:r>
      <w:proofErr w:type="gramEnd"/>
      <w:r w:rsidRPr="006C2337">
        <w:rPr>
          <w:rFonts w:ascii="Times New Roman" w:eastAsia="仿宋_GB2312" w:hAnsi="Times New Roman" w:cs="Times New Roman"/>
          <w:color w:val="000000"/>
          <w:kern w:val="0"/>
          <w:sz w:val="28"/>
          <w:szCs w:val="32"/>
          <w:lang w:bidi="ar"/>
        </w:rPr>
        <w:t>厉奋发，为强国建设、民族复兴伟业</w:t>
      </w:r>
      <w:proofErr w:type="gramStart"/>
      <w:r w:rsidRPr="006C2337">
        <w:rPr>
          <w:rFonts w:ascii="Times New Roman" w:eastAsia="仿宋_GB2312" w:hAnsi="Times New Roman" w:cs="Times New Roman"/>
          <w:color w:val="000000"/>
          <w:kern w:val="0"/>
          <w:sz w:val="28"/>
          <w:szCs w:val="32"/>
          <w:lang w:bidi="ar"/>
        </w:rPr>
        <w:t>作出</w:t>
      </w:r>
      <w:proofErr w:type="gramEnd"/>
      <w:r w:rsidRPr="006C2337">
        <w:rPr>
          <w:rFonts w:ascii="Times New Roman" w:eastAsia="仿宋_GB2312" w:hAnsi="Times New Roman" w:cs="Times New Roman"/>
          <w:color w:val="000000"/>
          <w:kern w:val="0"/>
          <w:sz w:val="28"/>
          <w:szCs w:val="32"/>
          <w:lang w:bidi="ar"/>
        </w:rPr>
        <w:t>新的更大贡献。</w:t>
      </w:r>
    </w:p>
    <w:p w:rsidR="00801DA2" w:rsidRPr="006C2337" w:rsidRDefault="00801DA2" w:rsidP="00801DA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801DA2" w:rsidRPr="006C2337" w:rsidRDefault="00801DA2" w:rsidP="00801DA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801DA2" w:rsidRPr="006C2337" w:rsidRDefault="00801DA2" w:rsidP="00801DA2">
      <w:pPr>
        <w:widowControl/>
        <w:snapToGrid w:val="0"/>
        <w:spacing w:line="500" w:lineRule="exact"/>
        <w:ind w:firstLineChars="2400" w:firstLine="6720"/>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习近平</w:t>
      </w:r>
    </w:p>
    <w:p w:rsidR="00A15108" w:rsidRPr="006C2337" w:rsidRDefault="00801DA2" w:rsidP="00801DA2">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t>2023</w:t>
      </w:r>
      <w:r w:rsidRPr="006C2337">
        <w:rPr>
          <w:rFonts w:ascii="Times New Roman" w:eastAsia="仿宋_GB2312" w:hAnsi="Times New Roman" w:cs="Times New Roman"/>
          <w:color w:val="000000"/>
          <w:kern w:val="0"/>
          <w:sz w:val="28"/>
          <w:szCs w:val="32"/>
          <w:lang w:bidi="ar"/>
        </w:rPr>
        <w:t>年</w:t>
      </w:r>
      <w:r w:rsidRPr="006C2337">
        <w:rPr>
          <w:rFonts w:ascii="Times New Roman" w:eastAsia="仿宋_GB2312" w:hAnsi="Times New Roman" w:cs="Times New Roman"/>
          <w:color w:val="000000"/>
          <w:kern w:val="0"/>
          <w:sz w:val="28"/>
          <w:szCs w:val="32"/>
          <w:lang w:bidi="ar"/>
        </w:rPr>
        <w:t>9</w:t>
      </w:r>
      <w:r w:rsidRPr="006C2337">
        <w:rPr>
          <w:rFonts w:ascii="Times New Roman" w:eastAsia="仿宋_GB2312" w:hAnsi="Times New Roman" w:cs="Times New Roman"/>
          <w:color w:val="000000"/>
          <w:kern w:val="0"/>
          <w:sz w:val="28"/>
          <w:szCs w:val="32"/>
          <w:lang w:bidi="ar"/>
        </w:rPr>
        <w:t>月</w:t>
      </w:r>
      <w:r w:rsidRPr="006C2337">
        <w:rPr>
          <w:rFonts w:ascii="Times New Roman" w:eastAsia="仿宋_GB2312" w:hAnsi="Times New Roman" w:cs="Times New Roman"/>
          <w:color w:val="000000"/>
          <w:kern w:val="0"/>
          <w:sz w:val="28"/>
          <w:szCs w:val="32"/>
          <w:lang w:bidi="ar"/>
        </w:rPr>
        <w:t>9</w:t>
      </w:r>
      <w:r w:rsidRPr="006C2337">
        <w:rPr>
          <w:rFonts w:ascii="Times New Roman" w:eastAsia="仿宋_GB2312" w:hAnsi="Times New Roman" w:cs="Times New Roman"/>
          <w:color w:val="000000"/>
          <w:kern w:val="0"/>
          <w:sz w:val="28"/>
          <w:szCs w:val="32"/>
          <w:lang w:bidi="ar"/>
        </w:rPr>
        <w:t>日</w:t>
      </w:r>
    </w:p>
    <w:p w:rsidR="000055F6" w:rsidRPr="006C2337" w:rsidRDefault="000055F6"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6C2337" w:rsidRDefault="00A15108" w:rsidP="00EE5FE6">
      <w:pPr>
        <w:widowControl/>
        <w:spacing w:line="500" w:lineRule="exact"/>
        <w:jc w:val="left"/>
        <w:rPr>
          <w:rFonts w:ascii="Times New Roman" w:eastAsia="仿宋_GB2312" w:hAnsi="Times New Roman" w:cs="Times New Roman"/>
          <w:color w:val="000000"/>
          <w:kern w:val="0"/>
          <w:sz w:val="28"/>
          <w:szCs w:val="32"/>
          <w:lang w:bidi="ar"/>
        </w:rPr>
      </w:pPr>
      <w:r w:rsidRPr="006C2337">
        <w:rPr>
          <w:rFonts w:ascii="Times New Roman" w:eastAsia="仿宋_GB2312" w:hAnsi="Times New Roman" w:cs="Times New Roman"/>
          <w:color w:val="000000"/>
          <w:kern w:val="0"/>
          <w:sz w:val="28"/>
          <w:szCs w:val="32"/>
          <w:lang w:bidi="ar"/>
        </w:rPr>
        <w:br w:type="page"/>
      </w:r>
    </w:p>
    <w:p w:rsidR="00801DA2" w:rsidRPr="009F3060" w:rsidRDefault="00801DA2" w:rsidP="00801DA2">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9F3060">
        <w:rPr>
          <w:rFonts w:ascii="Times New Roman" w:eastAsia="黑体" w:hAnsi="Times New Roman" w:cs="Times New Roman"/>
          <w:bCs/>
          <w:color w:val="000000" w:themeColor="text1"/>
          <w:sz w:val="28"/>
          <w:szCs w:val="32"/>
        </w:rPr>
        <w:lastRenderedPageBreak/>
        <w:t>附件</w:t>
      </w:r>
      <w:r w:rsidRPr="009F3060">
        <w:rPr>
          <w:rFonts w:ascii="Times New Roman" w:eastAsia="黑体" w:hAnsi="Times New Roman" w:cs="Times New Roman"/>
          <w:bCs/>
          <w:color w:val="000000" w:themeColor="text1"/>
          <w:sz w:val="28"/>
          <w:szCs w:val="32"/>
        </w:rPr>
        <w:t>3</w:t>
      </w:r>
    </w:p>
    <w:p w:rsidR="00CB7B77" w:rsidRPr="006C2337" w:rsidRDefault="00801DA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6C2337">
        <w:rPr>
          <w:rFonts w:ascii="Times New Roman" w:eastAsia="方正小标宋简体" w:hAnsi="Times New Roman" w:cs="Times New Roman"/>
          <w:bCs/>
          <w:color w:val="000000" w:themeColor="text1"/>
          <w:sz w:val="36"/>
          <w:szCs w:val="44"/>
        </w:rPr>
        <w:t>习近平给东北大学全体师生的回信</w:t>
      </w:r>
    </w:p>
    <w:p w:rsidR="00801DA2" w:rsidRPr="006C2337" w:rsidRDefault="00801DA2" w:rsidP="00801DA2">
      <w:pPr>
        <w:overflowPunct w:val="0"/>
        <w:snapToGrid w:val="0"/>
        <w:spacing w:line="500" w:lineRule="exact"/>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东北大学全体师生：</w:t>
      </w:r>
    </w:p>
    <w:p w:rsidR="00801DA2" w:rsidRPr="006C2337" w:rsidRDefault="00801DA2" w:rsidP="00801DA2">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你们好！来信收悉。东北大学自成立以来，始终以育人兴邦为使命，形成了鲜明办学特色，培养了大批优秀人才，为国家、为民族</w:t>
      </w:r>
      <w:proofErr w:type="gramStart"/>
      <w:r w:rsidRPr="006C2337">
        <w:rPr>
          <w:rFonts w:ascii="Times New Roman" w:eastAsia="仿宋_GB2312" w:hAnsi="Times New Roman" w:cs="Times New Roman"/>
          <w:sz w:val="28"/>
          <w:szCs w:val="32"/>
        </w:rPr>
        <w:t>作出</w:t>
      </w:r>
      <w:proofErr w:type="gramEnd"/>
      <w:r w:rsidRPr="006C2337">
        <w:rPr>
          <w:rFonts w:ascii="Times New Roman" w:eastAsia="仿宋_GB2312" w:hAnsi="Times New Roman" w:cs="Times New Roman"/>
          <w:sz w:val="28"/>
          <w:szCs w:val="32"/>
        </w:rPr>
        <w:t>了积极贡献。值此东北大学建校</w:t>
      </w:r>
      <w:r w:rsidRPr="006C2337">
        <w:rPr>
          <w:rFonts w:ascii="Times New Roman" w:eastAsia="仿宋_GB2312" w:hAnsi="Times New Roman" w:cs="Times New Roman"/>
          <w:sz w:val="28"/>
          <w:szCs w:val="32"/>
        </w:rPr>
        <w:t>100</w:t>
      </w:r>
      <w:r w:rsidRPr="006C2337">
        <w:rPr>
          <w:rFonts w:ascii="Times New Roman" w:eastAsia="仿宋_GB2312" w:hAnsi="Times New Roman" w:cs="Times New Roman"/>
          <w:sz w:val="28"/>
          <w:szCs w:val="32"/>
        </w:rPr>
        <w:t>周年之际，谨向全校师生员工、广大校友致以热烈的祝贺和诚挚的问候！</w:t>
      </w:r>
    </w:p>
    <w:p w:rsidR="00801DA2" w:rsidRPr="006C2337" w:rsidRDefault="00801DA2" w:rsidP="00801DA2">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站在新的起点上，希望东北大学全面贯彻党的教育方针，弘扬爱国主义光荣传统，坚持立德树人，继续改革创新，着眼国家战略需求培养高素质人才，做强优势学科，不断推出高水平科研成果，为推动东北全面振兴、推进中国式现代化作出新的更大贡献。</w:t>
      </w:r>
    </w:p>
    <w:p w:rsidR="00801DA2" w:rsidRPr="006C2337" w:rsidRDefault="00801DA2" w:rsidP="00801DA2">
      <w:pPr>
        <w:overflowPunct w:val="0"/>
        <w:snapToGrid w:val="0"/>
        <w:spacing w:line="500" w:lineRule="exact"/>
        <w:ind w:firstLineChars="200" w:firstLine="560"/>
        <w:rPr>
          <w:rFonts w:ascii="Times New Roman" w:eastAsia="仿宋_GB2312" w:hAnsi="Times New Roman" w:cs="Times New Roman"/>
          <w:sz w:val="28"/>
          <w:szCs w:val="32"/>
        </w:rPr>
      </w:pPr>
    </w:p>
    <w:p w:rsidR="00801DA2" w:rsidRPr="006C2337" w:rsidRDefault="00801DA2" w:rsidP="00801DA2">
      <w:pPr>
        <w:overflowPunct w:val="0"/>
        <w:snapToGrid w:val="0"/>
        <w:spacing w:line="500" w:lineRule="exact"/>
        <w:ind w:firstLineChars="2400" w:firstLine="672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习近平</w:t>
      </w:r>
    </w:p>
    <w:p w:rsidR="00A15108" w:rsidRPr="006C2337" w:rsidRDefault="00801DA2" w:rsidP="00801DA2">
      <w:pPr>
        <w:overflowPunct w:val="0"/>
        <w:snapToGrid w:val="0"/>
        <w:spacing w:line="500" w:lineRule="exact"/>
        <w:ind w:rightChars="400" w:right="840" w:firstLineChars="200" w:firstLine="560"/>
        <w:jc w:val="right"/>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2023</w:t>
      </w:r>
      <w:r w:rsidRPr="006C2337">
        <w:rPr>
          <w:rFonts w:ascii="Times New Roman" w:eastAsia="仿宋_GB2312" w:hAnsi="Times New Roman" w:cs="Times New Roman"/>
          <w:sz w:val="28"/>
          <w:szCs w:val="32"/>
        </w:rPr>
        <w:t>年</w:t>
      </w:r>
      <w:r w:rsidRPr="006C2337">
        <w:rPr>
          <w:rFonts w:ascii="Times New Roman" w:eastAsia="仿宋_GB2312" w:hAnsi="Times New Roman" w:cs="Times New Roman"/>
          <w:sz w:val="28"/>
          <w:szCs w:val="32"/>
        </w:rPr>
        <w:t>9</w:t>
      </w:r>
      <w:r w:rsidRPr="006C2337">
        <w:rPr>
          <w:rFonts w:ascii="Times New Roman" w:eastAsia="仿宋_GB2312" w:hAnsi="Times New Roman" w:cs="Times New Roman"/>
          <w:sz w:val="28"/>
          <w:szCs w:val="32"/>
        </w:rPr>
        <w:t>月</w:t>
      </w:r>
      <w:r w:rsidRPr="006C2337">
        <w:rPr>
          <w:rFonts w:ascii="Times New Roman" w:eastAsia="仿宋_GB2312" w:hAnsi="Times New Roman" w:cs="Times New Roman"/>
          <w:sz w:val="28"/>
          <w:szCs w:val="32"/>
        </w:rPr>
        <w:t>15</w:t>
      </w:r>
      <w:r w:rsidRPr="006C2337">
        <w:rPr>
          <w:rFonts w:ascii="Times New Roman" w:eastAsia="仿宋_GB2312" w:hAnsi="Times New Roman" w:cs="Times New Roman"/>
          <w:sz w:val="28"/>
          <w:szCs w:val="32"/>
        </w:rPr>
        <w:t>日</w:t>
      </w:r>
    </w:p>
    <w:p w:rsidR="00801DA2" w:rsidRPr="006C2337" w:rsidRDefault="00801DA2">
      <w:pPr>
        <w:widowControl/>
        <w:jc w:val="left"/>
        <w:rPr>
          <w:rFonts w:ascii="Times New Roman" w:eastAsia="方正小标宋简体" w:hAnsi="Times New Roman" w:cs="Times New Roman"/>
          <w:bCs/>
          <w:color w:val="000000" w:themeColor="text1"/>
          <w:kern w:val="0"/>
          <w:sz w:val="36"/>
          <w:szCs w:val="44"/>
        </w:rPr>
      </w:pPr>
      <w:r w:rsidRPr="006C2337">
        <w:rPr>
          <w:rFonts w:ascii="Times New Roman" w:eastAsia="方正小标宋简体" w:hAnsi="Times New Roman" w:cs="Times New Roman"/>
          <w:bCs/>
          <w:color w:val="000000" w:themeColor="text1"/>
          <w:sz w:val="36"/>
          <w:szCs w:val="44"/>
        </w:rPr>
        <w:br w:type="page"/>
      </w:r>
    </w:p>
    <w:p w:rsidR="00801DA2" w:rsidRPr="009F3060" w:rsidRDefault="00801DA2" w:rsidP="00801DA2">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9F3060">
        <w:rPr>
          <w:rFonts w:ascii="Times New Roman" w:eastAsia="黑体" w:hAnsi="Times New Roman" w:cs="Times New Roman"/>
          <w:bCs/>
          <w:color w:val="000000" w:themeColor="text1"/>
          <w:sz w:val="28"/>
          <w:szCs w:val="32"/>
        </w:rPr>
        <w:lastRenderedPageBreak/>
        <w:t>附件</w:t>
      </w:r>
      <w:r w:rsidRPr="009F3060">
        <w:rPr>
          <w:rFonts w:ascii="Times New Roman" w:eastAsia="黑体" w:hAnsi="Times New Roman" w:cs="Times New Roman"/>
          <w:bCs/>
          <w:color w:val="000000" w:themeColor="text1"/>
          <w:sz w:val="28"/>
          <w:szCs w:val="32"/>
        </w:rPr>
        <w:t>4</w:t>
      </w:r>
      <w:bookmarkStart w:id="0" w:name="_GoBack"/>
      <w:bookmarkEnd w:id="0"/>
    </w:p>
    <w:p w:rsidR="00801DA2" w:rsidRPr="006C2337" w:rsidRDefault="00801DA2" w:rsidP="00801DA2">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6C2337">
        <w:rPr>
          <w:rFonts w:ascii="Times New Roman" w:eastAsia="方正小标宋简体" w:hAnsi="Times New Roman" w:cs="Times New Roman"/>
          <w:bCs/>
          <w:color w:val="000000" w:themeColor="text1"/>
          <w:sz w:val="36"/>
          <w:szCs w:val="44"/>
        </w:rPr>
        <w:t>为强国建设民族复兴凝聚起侨界团结奋斗的磅礴力量</w:t>
      </w:r>
    </w:p>
    <w:p w:rsidR="00801DA2" w:rsidRPr="006C2337" w:rsidRDefault="00801DA2" w:rsidP="00801DA2">
      <w:pPr>
        <w:pStyle w:val="2"/>
        <w:shd w:val="clear" w:color="auto" w:fill="FFFFFF"/>
        <w:spacing w:before="0" w:beforeAutospacing="0" w:after="0" w:afterAutospacing="0"/>
        <w:jc w:val="center"/>
        <w:rPr>
          <w:rFonts w:ascii="Times New Roman" w:eastAsia="楷体_GB2312" w:hAnsi="Times New Roman" w:cs="Times New Roman"/>
          <w:b w:val="0"/>
          <w:color w:val="333333"/>
          <w:sz w:val="28"/>
          <w:szCs w:val="28"/>
        </w:rPr>
      </w:pPr>
      <w:r w:rsidRPr="006C2337">
        <w:rPr>
          <w:rFonts w:ascii="Times New Roman" w:eastAsia="楷体_GB2312" w:hAnsi="Times New Roman" w:cs="Times New Roman"/>
          <w:b w:val="0"/>
          <w:bCs w:val="0"/>
          <w:color w:val="000000" w:themeColor="text1"/>
          <w:sz w:val="28"/>
          <w:szCs w:val="28"/>
        </w:rPr>
        <w:t>李希同志代表党中央</w:t>
      </w:r>
      <w:r w:rsidRPr="006C2337">
        <w:rPr>
          <w:rFonts w:ascii="Times New Roman" w:eastAsia="楷体_GB2312" w:hAnsi="Times New Roman" w:cs="Times New Roman"/>
          <w:b w:val="0"/>
          <w:color w:val="333333"/>
          <w:sz w:val="28"/>
          <w:szCs w:val="28"/>
        </w:rPr>
        <w:t>在第十一次全国归侨侨眷代表大会上的致词</w:t>
      </w:r>
    </w:p>
    <w:p w:rsidR="00801DA2" w:rsidRPr="006C2337" w:rsidRDefault="00801DA2" w:rsidP="00801DA2">
      <w:pPr>
        <w:pStyle w:val="2"/>
        <w:shd w:val="clear" w:color="auto" w:fill="FFFFFF"/>
        <w:spacing w:before="0" w:beforeAutospacing="0" w:after="0" w:afterAutospacing="0"/>
        <w:jc w:val="center"/>
        <w:rPr>
          <w:rFonts w:ascii="Times New Roman" w:eastAsia="楷体_GB2312" w:hAnsi="Times New Roman" w:cs="Times New Roman"/>
          <w:b w:val="0"/>
          <w:color w:val="333333"/>
          <w:sz w:val="28"/>
          <w:szCs w:val="28"/>
        </w:rPr>
      </w:pPr>
      <w:r w:rsidRPr="006C2337">
        <w:rPr>
          <w:rFonts w:ascii="Times New Roman" w:eastAsia="楷体_GB2312" w:hAnsi="Times New Roman" w:cs="Times New Roman"/>
          <w:b w:val="0"/>
          <w:color w:val="333333"/>
          <w:sz w:val="28"/>
          <w:szCs w:val="28"/>
        </w:rPr>
        <w:t>（</w:t>
      </w:r>
      <w:r w:rsidRPr="006C2337">
        <w:rPr>
          <w:rFonts w:ascii="Times New Roman" w:eastAsia="楷体_GB2312" w:hAnsi="Times New Roman" w:cs="Times New Roman"/>
          <w:b w:val="0"/>
          <w:color w:val="333333"/>
          <w:sz w:val="28"/>
          <w:szCs w:val="28"/>
        </w:rPr>
        <w:t>2023</w:t>
      </w:r>
      <w:r w:rsidRPr="006C2337">
        <w:rPr>
          <w:rFonts w:ascii="Times New Roman" w:eastAsia="楷体_GB2312" w:hAnsi="Times New Roman" w:cs="Times New Roman"/>
          <w:b w:val="0"/>
          <w:color w:val="333333"/>
          <w:sz w:val="28"/>
          <w:szCs w:val="28"/>
        </w:rPr>
        <w:t>年</w:t>
      </w:r>
      <w:r w:rsidRPr="006C2337">
        <w:rPr>
          <w:rFonts w:ascii="Times New Roman" w:eastAsia="楷体_GB2312" w:hAnsi="Times New Roman" w:cs="Times New Roman"/>
          <w:b w:val="0"/>
          <w:color w:val="333333"/>
          <w:sz w:val="28"/>
          <w:szCs w:val="28"/>
        </w:rPr>
        <w:t>8</w:t>
      </w:r>
      <w:r w:rsidRPr="006C2337">
        <w:rPr>
          <w:rFonts w:ascii="Times New Roman" w:eastAsia="楷体_GB2312" w:hAnsi="Times New Roman" w:cs="Times New Roman"/>
          <w:b w:val="0"/>
          <w:color w:val="333333"/>
          <w:sz w:val="28"/>
          <w:szCs w:val="28"/>
        </w:rPr>
        <w:t>月</w:t>
      </w:r>
      <w:r w:rsidRPr="006C2337">
        <w:rPr>
          <w:rFonts w:ascii="Times New Roman" w:eastAsia="楷体_GB2312" w:hAnsi="Times New Roman" w:cs="Times New Roman"/>
          <w:b w:val="0"/>
          <w:color w:val="333333"/>
          <w:sz w:val="28"/>
          <w:szCs w:val="28"/>
        </w:rPr>
        <w:t>31</w:t>
      </w:r>
      <w:r w:rsidRPr="006C2337">
        <w:rPr>
          <w:rFonts w:ascii="Times New Roman" w:eastAsia="楷体_GB2312" w:hAnsi="Times New Roman" w:cs="Times New Roman"/>
          <w:b w:val="0"/>
          <w:color w:val="333333"/>
          <w:sz w:val="28"/>
          <w:szCs w:val="28"/>
        </w:rPr>
        <w:t>日）</w:t>
      </w:r>
    </w:p>
    <w:p w:rsidR="00801DA2" w:rsidRPr="006C2337" w:rsidRDefault="00801DA2" w:rsidP="006C2337">
      <w:pPr>
        <w:overflowPunct w:val="0"/>
        <w:snapToGrid w:val="0"/>
        <w:spacing w:line="500" w:lineRule="exact"/>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各位代表，同志们、朋友们：</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第十一次全国归侨侨眷代表大会今天隆重开幕了。我受习近平总书记和党中央委托，向大会的召开表示热烈的祝贺！向广大归侨侨眷和海外侨胞、侨联工作者致以诚挚的问候！</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党的十九大以来，以习近平同志为核心的党中央统筹中华民族伟大复兴战略全局和世界百年未有之大变局，团结带领全党全军全国各族人民，有效</w:t>
      </w:r>
      <w:proofErr w:type="gramStart"/>
      <w:r w:rsidRPr="006C2337">
        <w:rPr>
          <w:rFonts w:ascii="Times New Roman" w:eastAsia="仿宋_GB2312" w:hAnsi="Times New Roman" w:cs="Times New Roman"/>
          <w:sz w:val="28"/>
          <w:szCs w:val="32"/>
        </w:rPr>
        <w:t>应对严峻</w:t>
      </w:r>
      <w:proofErr w:type="gramEnd"/>
      <w:r w:rsidRPr="006C2337">
        <w:rPr>
          <w:rFonts w:ascii="Times New Roman" w:eastAsia="仿宋_GB2312" w:hAnsi="Times New Roman" w:cs="Times New Roman"/>
          <w:sz w:val="28"/>
          <w:szCs w:val="32"/>
        </w:rPr>
        <w:t>复杂的国际形势和接踵而至的巨大风险挑战，攻克了许多长期没有解决的难题，办成了许多事关长远的大事要事，推动党和国家事业取得举世瞩目的重大成就。实践充分证明，新时代党和国家事业取得历史性成就、发生历史性变革，根本在于有习近平总书记作为党中央的核心、全党的核心领航掌舵，在于有习近平新时代中国特色社会主义思想科学指引，</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两个确立</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对新时代党和国家事业发展、对推进中华民族伟大复兴历史进程具有决定性意义。</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在党中央坚强领导下，第十次全国归侨侨眷代表大会以来，中国侨联和各级侨联组织以习近平新时代中国特色社会主义思想为指导，认真贯彻落</w:t>
      </w:r>
      <w:proofErr w:type="gramStart"/>
      <w:r w:rsidRPr="006C2337">
        <w:rPr>
          <w:rFonts w:ascii="Times New Roman" w:eastAsia="仿宋_GB2312" w:hAnsi="Times New Roman" w:cs="Times New Roman"/>
          <w:sz w:val="28"/>
          <w:szCs w:val="32"/>
        </w:rPr>
        <w:t>实习近</w:t>
      </w:r>
      <w:proofErr w:type="gramEnd"/>
      <w:r w:rsidRPr="006C2337">
        <w:rPr>
          <w:rFonts w:ascii="Times New Roman" w:eastAsia="仿宋_GB2312" w:hAnsi="Times New Roman" w:cs="Times New Roman"/>
          <w:sz w:val="28"/>
          <w:szCs w:val="32"/>
        </w:rPr>
        <w:t>平总书记关于侨务工作和群团工作的重要论述，坚持围绕中心、服务大局、服务侨胞，全面履行职能，广泛开展系列品牌活动，积极加强侨界思想政治引领，深入推进侨联改革，着力加强侨联组织党的建设，侨联的政治性、先进性、群众性不断增强，组织力、影响力不断提升。</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五年来，在我国经济发展的主战场，在脱贫攻坚的第一线，在科教领域的最前沿，在乡村振兴的行列里，在对外开放的火热实践中，到处都活跃着侨胞的身影。在北京冬奥会冬残奥会上，侨界运动员奋勇拼搏，侨胞捐建的</w:t>
      </w:r>
      <w:r w:rsidRPr="006C2337">
        <w:rPr>
          <w:rFonts w:ascii="Times New Roman" w:eastAsia="仿宋_GB2312" w:hAnsi="Times New Roman" w:cs="Times New Roman"/>
          <w:sz w:val="28"/>
          <w:szCs w:val="32"/>
        </w:rPr>
        <w:lastRenderedPageBreak/>
        <w:t>冬奥冰雪博物馆成为弘扬冬奥精神的重要窗口。在伟大抗</w:t>
      </w:r>
      <w:proofErr w:type="gramStart"/>
      <w:r w:rsidRPr="006C2337">
        <w:rPr>
          <w:rFonts w:ascii="Times New Roman" w:eastAsia="仿宋_GB2312" w:hAnsi="Times New Roman" w:cs="Times New Roman"/>
          <w:sz w:val="28"/>
          <w:szCs w:val="32"/>
        </w:rPr>
        <w:t>疫</w:t>
      </w:r>
      <w:proofErr w:type="gramEnd"/>
      <w:r w:rsidRPr="006C2337">
        <w:rPr>
          <w:rFonts w:ascii="Times New Roman" w:eastAsia="仿宋_GB2312" w:hAnsi="Times New Roman" w:cs="Times New Roman"/>
          <w:sz w:val="28"/>
          <w:szCs w:val="32"/>
        </w:rPr>
        <w:t>斗争中，海外侨胞心系祖国、倾力驰援，侨胞们守望相助、携手同行，把海内外中华儿女的心紧紧连在一起。广大侨胞为保持港澳长期繁荣稳定和推进祖国统一积极奔走，为促进中外交流与文明互鉴、推动构建人类命运共同体积极奉献。党中央对侨联组织、广大归侨侨眷和海外侨胞充分肯定、寄予厚望！</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党的二十大擘画了全面建设社会主义现代化国家的宏伟蓝图。从现在起，党的中心任务就是团结带领全国各族人民全面建成社会主义现代化强国、实现第二个百年奋斗目标，以中国式现代化全面推进中华民族伟大复兴。广大归侨侨眷和海外侨胞要积极响应党和人民的号召，心往一处想、劲往一处使，与祖国共奋进、与人民齐奋斗，在共担民族复兴重任、共享民族复兴荣光中创造新的更大业绩！</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希望广大归侨侨眷和海外侨胞发挥独特优势、紧跟时代步伐，在助力构建新发展格局、推动高质量发展中展现更大作为。</w:t>
      </w:r>
      <w:r w:rsidRPr="006C2337">
        <w:rPr>
          <w:rFonts w:ascii="Times New Roman" w:eastAsia="仿宋_GB2312" w:hAnsi="Times New Roman" w:cs="Times New Roman"/>
          <w:sz w:val="28"/>
          <w:szCs w:val="32"/>
        </w:rPr>
        <w:t>习近平总书记指出，加快构建新发展格局、推动高质量发展，是中国式现代化的必由之路。广大归侨侨眷和海外侨胞既是中国式现代化的推动者，也是受益者。希望广大侨胞顺应祖国发展大势，发挥好资金、技术、人才、信息、管理等方面的优势，发挥好融通内外、熟悉国际规则等优势，在实现高水平科技自立自强、建设现代化产业体系、推进乡村振兴、促进区域协调发展、推进共同富裕、推动绿色低碳发展等社会主义现代化建设实践中大显身手，在推进更高水平对外开放、畅通国内国际双循环、共建</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一带一路</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中发挥更大作用。</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希望广大归侨侨眷和海外侨胞把握历史大势、坚守民族大义，为铸牢中华民族共同体意识、推进祖国统一</w:t>
      </w:r>
      <w:proofErr w:type="gramStart"/>
      <w:r w:rsidRPr="006C2337">
        <w:rPr>
          <w:rFonts w:ascii="Times New Roman" w:eastAsia="仿宋_GB2312" w:hAnsi="Times New Roman" w:cs="Times New Roman"/>
          <w:sz w:val="28"/>
          <w:szCs w:val="32"/>
        </w:rPr>
        <w:t>作出</w:t>
      </w:r>
      <w:proofErr w:type="gramEnd"/>
      <w:r w:rsidRPr="006C2337">
        <w:rPr>
          <w:rFonts w:ascii="Times New Roman" w:eastAsia="仿宋_GB2312" w:hAnsi="Times New Roman" w:cs="Times New Roman"/>
          <w:sz w:val="28"/>
          <w:szCs w:val="32"/>
        </w:rPr>
        <w:t>更大贡献。习近平总书记指出，实现中华民族伟大复兴，需要海内外中华儿女共同努力。强国建设、民族复兴，每一位中华儿女都肩负责任、不可或缺。希望广大侨胞用好自身所长，融洽同胞感情、增进民族共识，发展壮大爱国爱港爱澳力量，为推进</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一国两制</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事业，促进香港、澳门更好融入国家发展大局，保持香港、澳门长期繁荣稳定多作贡献。解决台湾问题、实现祖国完全统一，是全体中华儿女的共同愿</w:t>
      </w:r>
      <w:r w:rsidRPr="006C2337">
        <w:rPr>
          <w:rFonts w:ascii="Times New Roman" w:eastAsia="仿宋_GB2312" w:hAnsi="Times New Roman" w:cs="Times New Roman"/>
          <w:sz w:val="28"/>
          <w:szCs w:val="32"/>
        </w:rPr>
        <w:lastRenderedPageBreak/>
        <w:t>望，是实现中华民族伟大复兴的必然要求。广大侨胞要坚守民族大义，坚定</w:t>
      </w:r>
      <w:proofErr w:type="gramStart"/>
      <w:r w:rsidRPr="006C2337">
        <w:rPr>
          <w:rFonts w:ascii="Times New Roman" w:eastAsia="仿宋_GB2312" w:hAnsi="Times New Roman" w:cs="Times New Roman"/>
          <w:sz w:val="28"/>
          <w:szCs w:val="32"/>
        </w:rPr>
        <w:t>反独促统</w:t>
      </w:r>
      <w:proofErr w:type="gramEnd"/>
      <w:r w:rsidRPr="006C2337">
        <w:rPr>
          <w:rFonts w:ascii="Times New Roman" w:eastAsia="仿宋_GB2312" w:hAnsi="Times New Roman" w:cs="Times New Roman"/>
          <w:sz w:val="28"/>
          <w:szCs w:val="32"/>
        </w:rPr>
        <w:t>，深化两岸各领域融合发展，促进两岸同胞心灵契合。要旗帜鲜明反对一切分裂国家、分裂民族的言论和行为，不断巩固各族人民大团结、海内外中华儿女大团结，铸牢中华民族共同体意识，凝聚起强国建设、民族复兴的磅礴力量。</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希望广大归侨侨眷和海外侨胞热爱祖国、胸怀天下，在弘扬中华优秀传统文化、推动构建人类命运共同体中发挥更大作用。</w:t>
      </w:r>
      <w:r w:rsidRPr="006C2337">
        <w:rPr>
          <w:rFonts w:ascii="Times New Roman" w:eastAsia="仿宋_GB2312" w:hAnsi="Times New Roman" w:cs="Times New Roman"/>
          <w:sz w:val="28"/>
          <w:szCs w:val="32"/>
        </w:rPr>
        <w:t>习近平总书记指出，中国的发展离不开世界，世界的繁荣也需要中国。走和平发展道路的中国式现代化，不仅是中国人民全面建成社会主义现代化强国、实现中华民族伟大复兴中国梦的康庄大道，也是人类社会实现持久和平、共同发展美好梦想的人间正道。希望广大侨胞传承好中华文化的精神基因，共同担负起弘扬中华优秀传统文化、建设中华民族现代文明的历史责任，积极推动中外文明交流互鉴，讲好中国故事、传播中国声音，增进中外民众的相互了解和理解。要积极弘扬全人类共同价值，推动落实全球发展倡议、全球安全倡议、全球文明倡议，同各国人民一道推动构建人类命运共同体，携手建设更加美好的世界。</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黑体" w:eastAsia="黑体" w:hAnsi="黑体" w:cs="Times New Roman"/>
          <w:sz w:val="28"/>
          <w:szCs w:val="32"/>
        </w:rPr>
        <w:t>希望广大归侨侨眷和海外侨胞秉承优良传统、勇于自立自强，在促进祖（籍）国和住在国发展中实现自身更大发展。</w:t>
      </w:r>
      <w:r w:rsidRPr="006C2337">
        <w:rPr>
          <w:rFonts w:ascii="Times New Roman" w:eastAsia="仿宋_GB2312" w:hAnsi="Times New Roman" w:cs="Times New Roman"/>
          <w:sz w:val="28"/>
          <w:szCs w:val="32"/>
        </w:rPr>
        <w:t>习近平总书记指出，中国的改革开放，中国的发展建设跟我们有这么一大批心系桑梓、心系祖国的华侨是分不开的。随着时代发展，越来越多海外侨胞在住在国落地生根、繁衍生息。希望广大侨胞发扬心系桑梓、心系祖国的优良传统，将个人事业发展同祖国发展紧密结合起来，自强不息、艰苦创业，在祖国社会主义现代化建设中拓展事业发展的更大空间。希望广大侨胞遵守住在国法律、尊重当地习俗，主动融入和回馈当地社会，积极为住在国同中国各领域交流合作牵线搭桥，更好实现自身发展。</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侨联是中国共产党创立和领导的群团组织，肩负着团结凝聚广大归侨侨眷和海外侨胞为党和人民事业不懈奋斗的光荣使命。要不断深化对</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两个</w:t>
      </w:r>
      <w:r w:rsidRPr="006C2337">
        <w:rPr>
          <w:rFonts w:ascii="Times New Roman" w:eastAsia="仿宋_GB2312" w:hAnsi="Times New Roman" w:cs="Times New Roman"/>
          <w:sz w:val="28"/>
          <w:szCs w:val="32"/>
        </w:rPr>
        <w:lastRenderedPageBreak/>
        <w:t>确立</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决定性意义的认识，坚决做到</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两个维护</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坚持以习近平新时代中国特色社会主义思想统领侨联工作，坚决把习近平总书记和党中央关于侨联工作的决策部署落到实处。要坚持不懈用党的创新理论武装侨界群众，加强思想引领、凝聚侨界人心，画好侨界团结最大同心圆。要胸怀</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国之大者</w:t>
      </w:r>
      <w:r w:rsidRPr="006C2337">
        <w:rPr>
          <w:rFonts w:ascii="Times New Roman" w:eastAsia="仿宋_GB2312" w:hAnsi="Times New Roman" w:cs="Times New Roman"/>
          <w:sz w:val="28"/>
          <w:szCs w:val="32"/>
        </w:rPr>
        <w:t>”</w:t>
      </w:r>
      <w:r w:rsidRPr="006C2337">
        <w:rPr>
          <w:rFonts w:ascii="Times New Roman" w:eastAsia="仿宋_GB2312" w:hAnsi="Times New Roman" w:cs="Times New Roman"/>
          <w:sz w:val="28"/>
          <w:szCs w:val="32"/>
        </w:rPr>
        <w:t>，紧紧围绕党的二十大确定的目标任务，找准切入点、结合点，着力帮助侨界群众解决</w:t>
      </w:r>
      <w:proofErr w:type="gramStart"/>
      <w:r w:rsidRPr="006C2337">
        <w:rPr>
          <w:rFonts w:ascii="Times New Roman" w:eastAsia="仿宋_GB2312" w:hAnsi="Times New Roman" w:cs="Times New Roman"/>
          <w:sz w:val="28"/>
          <w:szCs w:val="32"/>
        </w:rPr>
        <w:t>急难愁盼问题</w:t>
      </w:r>
      <w:proofErr w:type="gramEnd"/>
      <w:r w:rsidRPr="006C2337">
        <w:rPr>
          <w:rFonts w:ascii="Times New Roman" w:eastAsia="仿宋_GB2312" w:hAnsi="Times New Roman" w:cs="Times New Roman"/>
          <w:sz w:val="28"/>
          <w:szCs w:val="32"/>
        </w:rPr>
        <w:t>，更好团结广大归侨侨眷和海外侨胞奋进新征程、建功新时代。要加强联谊联络，广交新朋友、深交好朋友，不断壮大爱国爱乡力量。要加强和谐侨社建设，培养年轻一代，引导华裔青少年增进对祖（籍）国的了解和认同，传承中华优秀传统文化。要加强党的全面领导，加强侨联组织党的建设，深化侨联改革，提升自身建设水平。要坚持从严治会，建设广大归侨侨眷和海外侨胞可信赖的团结之家、奋斗之家、温暖之家。</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侨联干部是党的侨务工作的主要力量。要以深入开展学习贯彻习近平新时代中国特色社会主义思想主题教育为契机，进一步强化理论武装，不断提高政治判断力、政治领悟力、政治执行力。要牢记习近平总书记关于贴心人实干家的要求，大兴调查研究之风，深入基层、深入一线，与侨界群众打成一片，提高做侨界群众工作的本领。要深入研究分析</w:t>
      </w:r>
      <w:proofErr w:type="gramStart"/>
      <w:r w:rsidRPr="006C2337">
        <w:rPr>
          <w:rFonts w:ascii="Times New Roman" w:eastAsia="仿宋_GB2312" w:hAnsi="Times New Roman" w:cs="Times New Roman"/>
          <w:sz w:val="28"/>
          <w:szCs w:val="32"/>
        </w:rPr>
        <w:t>世情国情</w:t>
      </w:r>
      <w:proofErr w:type="gramEnd"/>
      <w:r w:rsidRPr="006C2337">
        <w:rPr>
          <w:rFonts w:ascii="Times New Roman" w:eastAsia="仿宋_GB2312" w:hAnsi="Times New Roman" w:cs="Times New Roman"/>
          <w:sz w:val="28"/>
          <w:szCs w:val="32"/>
        </w:rPr>
        <w:t>侨情变化，努力解决新问题，开创工作新局面。</w:t>
      </w:r>
    </w:p>
    <w:p w:rsidR="00801DA2" w:rsidRPr="006C2337" w:rsidRDefault="00801DA2" w:rsidP="006C2337">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各级党委和政府要认真落实党的侨务政策，依法维护归侨侨眷合法权益和海外侨胞正当权益，更加重视发挥</w:t>
      </w:r>
      <w:proofErr w:type="gramStart"/>
      <w:r w:rsidRPr="006C2337">
        <w:rPr>
          <w:rFonts w:ascii="Times New Roman" w:eastAsia="仿宋_GB2312" w:hAnsi="Times New Roman" w:cs="Times New Roman"/>
          <w:sz w:val="28"/>
          <w:szCs w:val="32"/>
        </w:rPr>
        <w:t>侨力侨智</w:t>
      </w:r>
      <w:proofErr w:type="gramEnd"/>
      <w:r w:rsidRPr="006C2337">
        <w:rPr>
          <w:rFonts w:ascii="Times New Roman" w:eastAsia="仿宋_GB2312" w:hAnsi="Times New Roman" w:cs="Times New Roman"/>
          <w:sz w:val="28"/>
          <w:szCs w:val="32"/>
        </w:rPr>
        <w:t>作用。要加强对侨联工作的领导，支持侨联组织依照法律和章程创造性开展工作，研究解决侨联事业发展中的重大问题，重视选拔、培养和锻炼侨联干部，为侨联组织开展工作创造更好条件。</w:t>
      </w:r>
    </w:p>
    <w:p w:rsidR="00801DA2" w:rsidRPr="006C2337" w:rsidRDefault="00801DA2" w:rsidP="00801DA2">
      <w:pPr>
        <w:overflowPunct w:val="0"/>
        <w:snapToGrid w:val="0"/>
        <w:spacing w:line="500" w:lineRule="exact"/>
        <w:ind w:firstLineChars="200" w:firstLine="560"/>
        <w:rPr>
          <w:rFonts w:ascii="Times New Roman" w:eastAsia="仿宋_GB2312" w:hAnsi="Times New Roman" w:cs="Times New Roman"/>
          <w:sz w:val="28"/>
          <w:szCs w:val="32"/>
        </w:rPr>
      </w:pPr>
      <w:r w:rsidRPr="006C2337">
        <w:rPr>
          <w:rFonts w:ascii="Times New Roman" w:eastAsia="仿宋_GB2312" w:hAnsi="Times New Roman" w:cs="Times New Roman"/>
          <w:sz w:val="28"/>
          <w:szCs w:val="32"/>
        </w:rPr>
        <w:t>各位代表，同志们、朋友们！历史车轮滚滚向前，实现中华民族伟大复兴的历史进程不可逆转。让我们更加紧密地团结在以习近平同志为核心的党中央周围，凝聚起广大归侨侨眷和海外侨胞团结奋斗的磅礴力量，埋头苦干、勇毅前行，在强国建设、民族复兴伟业中</w:t>
      </w:r>
      <w:proofErr w:type="gramStart"/>
      <w:r w:rsidRPr="006C2337">
        <w:rPr>
          <w:rFonts w:ascii="Times New Roman" w:eastAsia="仿宋_GB2312" w:hAnsi="Times New Roman" w:cs="Times New Roman"/>
          <w:sz w:val="28"/>
          <w:szCs w:val="32"/>
        </w:rPr>
        <w:t>作出</w:t>
      </w:r>
      <w:proofErr w:type="gramEnd"/>
      <w:r w:rsidRPr="006C2337">
        <w:rPr>
          <w:rFonts w:ascii="Times New Roman" w:eastAsia="仿宋_GB2312" w:hAnsi="Times New Roman" w:cs="Times New Roman"/>
          <w:sz w:val="28"/>
          <w:szCs w:val="32"/>
        </w:rPr>
        <w:t>新的更大贡献！</w:t>
      </w:r>
    </w:p>
    <w:p w:rsidR="00C219E6" w:rsidRPr="006C2337" w:rsidRDefault="00C219E6" w:rsidP="006C2337">
      <w:pPr>
        <w:widowControl/>
        <w:spacing w:line="500" w:lineRule="exact"/>
        <w:jc w:val="left"/>
        <w:rPr>
          <w:rFonts w:ascii="Times New Roman" w:eastAsia="仿宋_GB2312" w:hAnsi="Times New Roman" w:cs="Times New Roman"/>
          <w:kern w:val="0"/>
          <w:sz w:val="28"/>
          <w:szCs w:val="32"/>
          <w:lang w:bidi="ar"/>
        </w:rPr>
      </w:pPr>
    </w:p>
    <w:sectPr w:rsidR="00C219E6" w:rsidRPr="006C2337" w:rsidSect="00AE5C33">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DF1" w:rsidRDefault="00512DF1" w:rsidP="005C0102">
      <w:r>
        <w:separator/>
      </w:r>
    </w:p>
  </w:endnote>
  <w:endnote w:type="continuationSeparator" w:id="0">
    <w:p w:rsidR="00512DF1" w:rsidRDefault="00512DF1"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DF1" w:rsidRDefault="00512DF1" w:rsidP="005C0102">
      <w:r>
        <w:separator/>
      </w:r>
    </w:p>
  </w:footnote>
  <w:footnote w:type="continuationSeparator" w:id="0">
    <w:p w:rsidR="00512DF1" w:rsidRDefault="00512DF1"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1079D5"/>
    <w:rsid w:val="00121F42"/>
    <w:rsid w:val="00167863"/>
    <w:rsid w:val="001C058F"/>
    <w:rsid w:val="002253DF"/>
    <w:rsid w:val="002F594B"/>
    <w:rsid w:val="00391B0F"/>
    <w:rsid w:val="003A47A8"/>
    <w:rsid w:val="003C15F8"/>
    <w:rsid w:val="003C238B"/>
    <w:rsid w:val="004427E1"/>
    <w:rsid w:val="00512DF1"/>
    <w:rsid w:val="00595912"/>
    <w:rsid w:val="005C0102"/>
    <w:rsid w:val="006273A2"/>
    <w:rsid w:val="006452E1"/>
    <w:rsid w:val="00671231"/>
    <w:rsid w:val="00672599"/>
    <w:rsid w:val="00672627"/>
    <w:rsid w:val="006C2337"/>
    <w:rsid w:val="007352FF"/>
    <w:rsid w:val="0075733E"/>
    <w:rsid w:val="007C3FBD"/>
    <w:rsid w:val="007D17E5"/>
    <w:rsid w:val="007D6DC1"/>
    <w:rsid w:val="007E3070"/>
    <w:rsid w:val="00801DA2"/>
    <w:rsid w:val="00844B0C"/>
    <w:rsid w:val="0085280F"/>
    <w:rsid w:val="008D4B02"/>
    <w:rsid w:val="008E6F65"/>
    <w:rsid w:val="009331C5"/>
    <w:rsid w:val="0096584D"/>
    <w:rsid w:val="009F3060"/>
    <w:rsid w:val="00A15108"/>
    <w:rsid w:val="00A9680F"/>
    <w:rsid w:val="00AB6235"/>
    <w:rsid w:val="00AE5C33"/>
    <w:rsid w:val="00AF340B"/>
    <w:rsid w:val="00BA59B5"/>
    <w:rsid w:val="00C219E6"/>
    <w:rsid w:val="00C271AD"/>
    <w:rsid w:val="00CB7B77"/>
    <w:rsid w:val="00CE2BFC"/>
    <w:rsid w:val="00EE5FE6"/>
    <w:rsid w:val="00F04690"/>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91A87"/>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26060-8485-481C-AE06-F94635EEA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2023-10-07T02:43:00Z</dcterms:created>
  <dcterms:modified xsi:type="dcterms:W3CDTF">2023-10-07T02:44:00Z</dcterms:modified>
</cp:coreProperties>
</file>